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9"/>
        <w:ind w:left="0" w:right="1170" w:firstLine="0"/>
        <w:jc w:val="right"/>
        <w:rPr>
          <w:rFonts w:ascii="MS Reference Sans Serif" w:hAnsi="MS Reference Sans Serif"/>
          <w:sz w:val="19"/>
        </w:rPr>
      </w:pPr>
      <w:r>
        <w:rPr>
          <w:rFonts w:ascii="MS Reference Sans Serif" w:hAnsi="MS Reference Sans Serif"/>
          <w:sz w:val="19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228</wp:posOffset>
            </wp:positionV>
            <wp:extent cx="7298690" cy="106398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1063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Reference Sans Serif" w:hAnsi="MS Reference Sans Serif"/>
          <w:spacing w:val="-2"/>
          <w:sz w:val="19"/>
        </w:rPr>
        <w:t>Утверждено'</w:t>
      </w:r>
    </w:p>
    <w:p>
      <w:pPr>
        <w:spacing w:before="47"/>
        <w:ind w:left="0" w:right="168" w:firstLine="0"/>
        <w:jc w:val="right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4954270</wp:posOffset>
                </wp:positionH>
                <wp:positionV relativeFrom="paragraph">
                  <wp:posOffset>24932</wp:posOffset>
                </wp:positionV>
                <wp:extent cx="313055" cy="33083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3055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0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7"/>
                              </w:rPr>
                            </w:pPr>
                            <w:r>
                              <w:rPr>
                                <w:i/>
                                <w:spacing w:val="-54"/>
                                <w:sz w:val="47"/>
                              </w:rPr>
                              <w:t>,Mi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0.100006pt;margin-top:1.963184pt;width:24.65pt;height:26.05pt;mso-position-horizontal-relative:page;mso-position-vertical-relative:paragraph;z-index:-15928832" type="#_x0000_t202" id="docshape1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0" w:firstLine="0"/>
                        <w:jc w:val="left"/>
                        <w:rPr>
                          <w:i/>
                          <w:sz w:val="47"/>
                        </w:rPr>
                      </w:pPr>
                      <w:r>
                        <w:rPr>
                          <w:i/>
                          <w:spacing w:val="-54"/>
                          <w:sz w:val="47"/>
                        </w:rPr>
                        <w:t>,Mi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 w:hAnsi="Century Gothic"/>
          <w:sz w:val="16"/>
        </w:rPr>
        <w:t>'iiiu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y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z w:val="16"/>
        </w:rPr>
        <w:t>;</w:t>
      </w:r>
      <w:r>
        <w:rPr>
          <w:rFonts w:ascii="Century Gothic" w:hAnsi="Century Gothic"/>
          <w:spacing w:val="-28"/>
          <w:sz w:val="16"/>
        </w:rPr>
        <w:t> </w:t>
      </w:r>
      <w:r>
        <w:rPr>
          <w:rFonts w:ascii="Century Gothic" w:hAnsi="Century Gothic"/>
          <w:sz w:val="16"/>
        </w:rPr>
        <w:t>v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in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z w:val="16"/>
        </w:rPr>
        <w:t>iim</w:t>
      </w:r>
      <w:r>
        <w:rPr>
          <w:rFonts w:ascii="Century Gothic" w:hAnsi="Century Gothic"/>
          <w:spacing w:val="17"/>
          <w:sz w:val="16"/>
        </w:rPr>
        <w:t> </w:t>
      </w:r>
      <w:r>
        <w:rPr>
          <w:rFonts w:ascii="Century Gothic" w:hAnsi="Century Gothic"/>
          <w:sz w:val="16"/>
        </w:rPr>
        <w:t>H</w:t>
      </w:r>
      <w:r>
        <w:rPr>
          <w:rFonts w:ascii="Century Gothic" w:hAnsi="Century Gothic"/>
          <w:spacing w:val="68"/>
          <w:w w:val="150"/>
          <w:sz w:val="16"/>
        </w:rPr>
        <w:t> </w:t>
      </w:r>
      <w:r>
        <w:rPr>
          <w:rFonts w:ascii="Century Gothic" w:hAnsi="Century Gothic"/>
          <w:sz w:val="16"/>
        </w:rPr>
        <w:t>M</w:t>
      </w:r>
      <w:r>
        <w:rPr>
          <w:rFonts w:ascii="Century Gothic" w:hAnsi="Century Gothic"/>
          <w:spacing w:val="8"/>
          <w:sz w:val="16"/>
        </w:rPr>
        <w:t> </w:t>
      </w:r>
      <w:r>
        <w:rPr>
          <w:rFonts w:ascii="Century Gothic" w:hAnsi="Century Gothic"/>
          <w:sz w:val="16"/>
        </w:rPr>
        <w:t>b</w:t>
      </w:r>
      <w:r>
        <w:rPr>
          <w:rFonts w:ascii="Century Gothic" w:hAnsi="Century Gothic"/>
          <w:spacing w:val="-5"/>
          <w:sz w:val="16"/>
        </w:rPr>
        <w:t> </w:t>
      </w:r>
      <w:r>
        <w:rPr>
          <w:rFonts w:ascii="Century Gothic" w:hAnsi="Century Gothic"/>
          <w:sz w:val="16"/>
        </w:rPr>
        <w:t>/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z w:val="16"/>
        </w:rPr>
        <w:t>t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pacing w:val="-2"/>
          <w:sz w:val="16"/>
        </w:rPr>
        <w:t>f)УДОЛ</w:t>
      </w:r>
    </w:p>
    <w:p>
      <w:pPr>
        <w:spacing w:before="114"/>
        <w:ind w:left="0" w:right="136" w:firstLine="0"/>
        <w:jc w:val="right"/>
        <w:rPr>
          <w:rFonts w:ascii="MS Reference Sans Serif" w:hAnsi="MS Reference Sans Serif"/>
          <w:sz w:val="10"/>
        </w:rPr>
      </w:pPr>
      <w:r>
        <w:rPr>
          <w:rFonts w:ascii="MS Reference Sans Serif" w:hAnsi="MS Reference Sans Serif"/>
          <w:sz w:val="10"/>
        </w:rPr>
        <w:t>Л</w:t>
      </w:r>
      <w:r>
        <w:rPr>
          <w:rFonts w:ascii="MS Reference Sans Serif" w:hAnsi="MS Reference Sans Serif"/>
          <w:spacing w:val="63"/>
          <w:sz w:val="10"/>
        </w:rPr>
        <w:t> </w:t>
      </w:r>
      <w:r>
        <w:rPr>
          <w:rFonts w:ascii="MS Reference Sans Serif" w:hAnsi="MS Reference Sans Serif"/>
          <w:sz w:val="10"/>
        </w:rPr>
        <w:t>.</w:t>
      </w:r>
      <w:r>
        <w:rPr>
          <w:rFonts w:ascii="MS Reference Sans Serif" w:hAnsi="MS Reference Sans Serif"/>
          <w:spacing w:val="-11"/>
          <w:sz w:val="10"/>
        </w:rPr>
        <w:t> </w:t>
      </w:r>
      <w:r>
        <w:rPr>
          <w:rFonts w:ascii="MS Reference Sans Serif" w:hAnsi="MS Reference Sans Serif"/>
          <w:sz w:val="10"/>
        </w:rPr>
        <w:t>Л</w:t>
      </w:r>
      <w:r>
        <w:rPr>
          <w:rFonts w:ascii="MS Reference Sans Serif" w:hAnsi="MS Reference Sans Serif"/>
          <w:spacing w:val="36"/>
          <w:sz w:val="10"/>
        </w:rPr>
        <w:t>  </w:t>
      </w:r>
      <w:r>
        <w:rPr>
          <w:rFonts w:ascii="MS Reference Sans Serif" w:hAnsi="MS Reference Sans Serif"/>
          <w:sz w:val="10"/>
        </w:rPr>
        <w:t>X</w:t>
      </w:r>
      <w:r>
        <w:rPr>
          <w:rFonts w:ascii="MS Reference Sans Serif" w:hAnsi="MS Reference Sans Serif"/>
          <w:spacing w:val="-6"/>
          <w:sz w:val="10"/>
        </w:rPr>
        <w:t> </w:t>
      </w:r>
      <w:r>
        <w:rPr>
          <w:rFonts w:ascii="MS Reference Sans Serif" w:hAnsi="MS Reference Sans Serif"/>
          <w:sz w:val="10"/>
        </w:rPr>
        <w:t>i</w:t>
      </w:r>
      <w:r>
        <w:rPr>
          <w:rFonts w:ascii="MS Reference Sans Serif" w:hAnsi="MS Reference Sans Serif"/>
          <w:spacing w:val="-25"/>
          <w:sz w:val="10"/>
        </w:rPr>
        <w:t> </w:t>
      </w:r>
      <w:r>
        <w:rPr>
          <w:rFonts w:ascii="MS Reference Sans Serif" w:hAnsi="MS Reference Sans Serif"/>
          <w:sz w:val="10"/>
        </w:rPr>
        <w:t>i</w:t>
      </w:r>
      <w:r>
        <w:rPr>
          <w:rFonts w:ascii="MS Reference Sans Serif" w:hAnsi="MS Reference Sans Serif"/>
          <w:spacing w:val="-24"/>
          <w:sz w:val="10"/>
        </w:rPr>
        <w:t> </w:t>
      </w:r>
      <w:r>
        <w:rPr>
          <w:rFonts w:ascii="MS Reference Sans Serif" w:hAnsi="MS Reference Sans Serif"/>
          <w:sz w:val="10"/>
        </w:rPr>
        <w:t>'</w:t>
      </w:r>
      <w:r>
        <w:rPr>
          <w:rFonts w:ascii="MS Reference Sans Serif" w:hAnsi="MS Reference Sans Serif"/>
          <w:spacing w:val="-25"/>
          <w:sz w:val="10"/>
        </w:rPr>
        <w:t> </w:t>
      </w:r>
      <w:r>
        <w:rPr>
          <w:rFonts w:ascii="MS Reference Sans Serif" w:hAnsi="MS Reference Sans Serif"/>
          <w:sz w:val="10"/>
        </w:rPr>
        <w:t>I</w:t>
      </w:r>
      <w:r>
        <w:rPr>
          <w:rFonts w:ascii="MS Reference Sans Serif" w:hAnsi="MS Reference Sans Serif"/>
          <w:spacing w:val="-19"/>
          <w:sz w:val="10"/>
        </w:rPr>
        <w:t> </w:t>
      </w:r>
      <w:r>
        <w:rPr>
          <w:rFonts w:ascii="MS Reference Sans Serif" w:hAnsi="MS Reference Sans Serif"/>
          <w:sz w:val="10"/>
        </w:rPr>
        <w:t>L</w:t>
      </w:r>
      <w:r>
        <w:rPr>
          <w:rFonts w:ascii="MS Reference Sans Serif" w:hAnsi="MS Reference Sans Serif"/>
          <w:spacing w:val="-12"/>
          <w:sz w:val="10"/>
        </w:rPr>
        <w:t> </w:t>
      </w:r>
      <w:r>
        <w:rPr>
          <w:rFonts w:ascii="MS Reference Sans Serif" w:hAnsi="MS Reference Sans Serif"/>
          <w:sz w:val="10"/>
        </w:rPr>
        <w:t>'</w:t>
      </w:r>
      <w:r>
        <w:rPr>
          <w:rFonts w:ascii="MS Reference Sans Serif" w:hAnsi="MS Reference Sans Serif"/>
          <w:spacing w:val="-24"/>
          <w:sz w:val="10"/>
        </w:rPr>
        <w:t> </w:t>
      </w:r>
      <w:r>
        <w:rPr>
          <w:rFonts w:ascii="MS Reference Sans Serif" w:hAnsi="MS Reference Sans Serif"/>
          <w:sz w:val="10"/>
        </w:rPr>
        <w:t>M</w:t>
      </w:r>
      <w:r>
        <w:rPr>
          <w:rFonts w:ascii="MS Reference Sans Serif" w:hAnsi="MS Reference Sans Serif"/>
          <w:spacing w:val="-1"/>
          <w:sz w:val="10"/>
        </w:rPr>
        <w:t> </w:t>
      </w:r>
      <w:r>
        <w:rPr>
          <w:rFonts w:ascii="MS Reference Sans Serif" w:hAnsi="MS Reference Sans Serif"/>
          <w:sz w:val="10"/>
        </w:rPr>
        <w:t>m</w:t>
      </w:r>
      <w:r>
        <w:rPr>
          <w:rFonts w:ascii="MS Reference Sans Serif" w:hAnsi="MS Reference Sans Serif"/>
          <w:spacing w:val="5"/>
          <w:sz w:val="10"/>
        </w:rPr>
        <w:t> </w:t>
      </w:r>
      <w:r>
        <w:rPr>
          <w:rFonts w:ascii="MS Reference Sans Serif" w:hAnsi="MS Reference Sans Serif"/>
          <w:sz w:val="10"/>
        </w:rPr>
        <w:t>I</w:t>
      </w:r>
      <w:r>
        <w:rPr>
          <w:rFonts w:ascii="MS Reference Sans Serif" w:hAnsi="MS Reference Sans Serif"/>
          <w:spacing w:val="-19"/>
          <w:sz w:val="10"/>
        </w:rPr>
        <w:t> </w:t>
      </w:r>
      <w:r>
        <w:rPr>
          <w:rFonts w:ascii="MS Reference Sans Serif" w:hAnsi="MS Reference Sans Serif"/>
          <w:sz w:val="10"/>
        </w:rPr>
        <w:t>«</w:t>
      </w:r>
      <w:r>
        <w:rPr>
          <w:rFonts w:ascii="MS Reference Sans Serif" w:hAnsi="MS Reference Sans Serif"/>
          <w:spacing w:val="-7"/>
          <w:sz w:val="10"/>
        </w:rPr>
        <w:t> </w:t>
      </w:r>
      <w:r>
        <w:rPr>
          <w:rFonts w:ascii="MS Reference Sans Serif" w:hAnsi="MS Reference Sans Serif"/>
          <w:sz w:val="10"/>
        </w:rPr>
        <w:t>o</w:t>
      </w:r>
      <w:r>
        <w:rPr>
          <w:rFonts w:ascii="MS Reference Sans Serif" w:hAnsi="MS Reference Sans Serif"/>
          <w:spacing w:val="-10"/>
          <w:sz w:val="10"/>
        </w:rPr>
        <w:t> </w:t>
      </w:r>
      <w:r>
        <w:rPr>
          <w:rFonts w:ascii="MS Reference Sans Serif" w:hAnsi="MS Reference Sans Serif"/>
          <w:sz w:val="10"/>
        </w:rPr>
        <w:t>i»</w:t>
      </w:r>
      <w:r>
        <w:rPr>
          <w:rFonts w:ascii="MS Reference Sans Serif" w:hAnsi="MS Reference Sans Serif"/>
          <w:spacing w:val="-7"/>
          <w:sz w:val="10"/>
        </w:rPr>
        <w:t> </w:t>
      </w:r>
      <w:r>
        <w:rPr>
          <w:rFonts w:ascii="MS Reference Sans Serif" w:hAnsi="MS Reference Sans Serif"/>
          <w:spacing w:val="-10"/>
          <w:sz w:val="10"/>
        </w:rPr>
        <w:t>u</w:t>
      </w: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rPr>
          <w:rFonts w:ascii="MS Reference Sans Serif"/>
          <w:sz w:val="10"/>
        </w:rPr>
      </w:pPr>
    </w:p>
    <w:p>
      <w:pPr>
        <w:pStyle w:val="BodyText"/>
        <w:spacing w:before="120"/>
        <w:rPr>
          <w:rFonts w:ascii="MS Reference Sans Serif"/>
          <w:sz w:val="10"/>
        </w:rPr>
      </w:pPr>
    </w:p>
    <w:p>
      <w:pPr>
        <w:pStyle w:val="Title"/>
      </w:pPr>
      <w:r>
        <w:rPr>
          <w:spacing w:val="16"/>
        </w:rPr>
        <w:t>Положение</w:t>
      </w:r>
    </w:p>
    <w:p>
      <w:pPr>
        <w:pStyle w:val="Title"/>
        <w:tabs>
          <w:tab w:pos="6730" w:val="left" w:leader="none"/>
        </w:tabs>
        <w:spacing w:line="268" w:lineRule="auto" w:before="50"/>
        <w:ind w:left="367" w:right="772" w:firstLine="10"/>
      </w:pPr>
      <w:r>
        <w:rPr>
          <w:spacing w:val="10"/>
        </w:rPr>
        <w:t>об </w:t>
      </w:r>
      <w:r>
        <w:rPr>
          <w:spacing w:val="18"/>
        </w:rPr>
        <w:t>оплате </w:t>
      </w:r>
      <w:r>
        <w:rPr>
          <w:spacing w:val="16"/>
        </w:rPr>
        <w:t>труда</w:t>
      </w:r>
      <w:r>
        <w:rPr>
          <w:spacing w:val="16"/>
        </w:rPr>
        <w:t> </w:t>
      </w:r>
      <w:r>
        <w:rPr>
          <w:spacing w:val="20"/>
        </w:rPr>
        <w:t>работников </w:t>
      </w:r>
      <w:r>
        <w:rPr>
          <w:spacing w:val="26"/>
        </w:rPr>
        <w:t>Муниципального</w:t>
      </w:r>
      <w:r>
        <w:rPr>
          <w:spacing w:val="26"/>
        </w:rPr>
        <w:t> </w:t>
      </w:r>
      <w:r>
        <w:rPr>
          <w:spacing w:val="22"/>
        </w:rPr>
        <w:t>бюджетного </w:t>
      </w:r>
      <w:r>
        <w:rPr>
          <w:spacing w:val="25"/>
        </w:rPr>
        <w:t>дошкольного</w:t>
      </w:r>
      <w:r>
        <w:rPr>
          <w:spacing w:val="25"/>
        </w:rPr>
        <w:t> </w:t>
      </w:r>
      <w:r>
        <w:rPr>
          <w:spacing w:val="23"/>
        </w:rPr>
        <w:t>образовательного </w:t>
      </w:r>
      <w:r>
        <w:rPr>
          <w:spacing w:val="28"/>
        </w:rPr>
        <w:t>учреждения</w:t>
      </w:r>
      <w:r>
        <w:rPr>
          <w:spacing w:val="28"/>
        </w:rPr>
        <w:t> </w:t>
      </w:r>
      <w:r>
        <w:rPr>
          <w:spacing w:val="25"/>
        </w:rPr>
        <w:t>«Детский</w:t>
      </w:r>
      <w:r>
        <w:rPr>
          <w:spacing w:val="25"/>
        </w:rPr>
        <w:t> </w:t>
      </w:r>
      <w:r>
        <w:rPr>
          <w:spacing w:val="16"/>
        </w:rPr>
        <w:t>сад</w:t>
      </w:r>
      <w:r>
        <w:rPr/>
        <w:tab/>
        <w:t>№</w:t>
      </w:r>
      <w:r>
        <w:rPr>
          <w:spacing w:val="-76"/>
        </w:rPr>
        <w:t> </w:t>
      </w:r>
      <w:r>
        <w:rPr/>
        <w:t>3»</w:t>
      </w:r>
    </w:p>
    <w:p>
      <w:pPr>
        <w:pStyle w:val="Title"/>
        <w:spacing w:after="0" w:line="268" w:lineRule="auto"/>
        <w:sectPr>
          <w:type w:val="continuous"/>
          <w:pgSz w:w="11500" w:h="16760"/>
          <w:pgMar w:top="960" w:bottom="280" w:left="1700" w:right="1275"/>
        </w:sectPr>
      </w:pPr>
    </w:p>
    <w:p>
      <w:pPr>
        <w:spacing w:before="61"/>
        <w:ind w:left="-1" w:right="164" w:firstLine="0"/>
        <w:jc w:val="center"/>
        <w:rPr>
          <w:b/>
          <w:sz w:val="23"/>
        </w:rPr>
      </w:pPr>
      <w:r>
        <w:rPr>
          <w:b/>
          <w:sz w:val="23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3"/>
        </w:rPr>
        <w:t>ПОЛОЖЕНИЕ</w:t>
      </w:r>
    </w:p>
    <w:p>
      <w:pPr>
        <w:spacing w:line="249" w:lineRule="auto" w:before="13"/>
        <w:ind w:left="2142" w:right="2718" w:firstLine="0"/>
        <w:jc w:val="center"/>
        <w:rPr>
          <w:b/>
          <w:sz w:val="23"/>
        </w:rPr>
      </w:pPr>
      <w:r>
        <w:rPr>
          <w:b/>
          <w:sz w:val="23"/>
        </w:rPr>
        <w:t>ОБ ОПЛАТЕ ТРУДА РАБОТНИКОВ МБДОУ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№3 МО «КОШЕХАБЛЬСКИЙ РАЙОН»</w:t>
      </w:r>
    </w:p>
    <w:p>
      <w:pPr>
        <w:pStyle w:val="BodyText"/>
        <w:spacing w:before="1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378" w:val="left" w:leader="none"/>
        </w:tabs>
        <w:spacing w:line="240" w:lineRule="auto" w:before="0" w:after="0"/>
        <w:ind w:left="4378" w:right="0" w:hanging="691"/>
        <w:jc w:val="left"/>
        <w:rPr>
          <w:sz w:val="23"/>
        </w:rPr>
      </w:pPr>
      <w:r>
        <w:rPr>
          <w:sz w:val="23"/>
        </w:rPr>
        <w:t>Общие</w:t>
      </w:r>
      <w:r>
        <w:rPr>
          <w:spacing w:val="27"/>
          <w:sz w:val="23"/>
        </w:rPr>
        <w:t> </w:t>
      </w:r>
      <w:r>
        <w:rPr>
          <w:spacing w:val="-2"/>
          <w:sz w:val="23"/>
        </w:rPr>
        <w:t>положения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52" w:lineRule="auto" w:before="0" w:after="0"/>
        <w:ind w:left="149" w:right="720" w:firstLine="730"/>
        <w:jc w:val="both"/>
        <w:rPr>
          <w:sz w:val="23"/>
        </w:rPr>
      </w:pPr>
      <w:r>
        <w:rPr>
          <w:sz w:val="23"/>
        </w:rPr>
        <w:t>Настоящее</w:t>
      </w:r>
      <w:r>
        <w:rPr>
          <w:spacing w:val="40"/>
          <w:sz w:val="23"/>
        </w:rPr>
        <w:t> </w:t>
      </w:r>
      <w:r>
        <w:rPr>
          <w:sz w:val="23"/>
        </w:rPr>
        <w:t>Положение</w:t>
      </w:r>
      <w:r>
        <w:rPr>
          <w:spacing w:val="40"/>
          <w:sz w:val="23"/>
        </w:rPr>
        <w:t> </w:t>
      </w:r>
      <w:r>
        <w:rPr>
          <w:sz w:val="23"/>
        </w:rPr>
        <w:t>об</w:t>
      </w:r>
      <w:r>
        <w:rPr>
          <w:spacing w:val="40"/>
          <w:sz w:val="23"/>
        </w:rPr>
        <w:t> </w:t>
      </w:r>
      <w:r>
        <w:rPr>
          <w:sz w:val="23"/>
        </w:rPr>
        <w:t>оплате</w:t>
      </w:r>
      <w:r>
        <w:rPr>
          <w:spacing w:val="40"/>
          <w:sz w:val="23"/>
        </w:rPr>
        <w:t> </w:t>
      </w:r>
      <w:r>
        <w:rPr>
          <w:sz w:val="23"/>
        </w:rPr>
        <w:t>труда</w:t>
      </w:r>
      <w:r>
        <w:rPr>
          <w:spacing w:val="40"/>
          <w:sz w:val="23"/>
        </w:rPr>
        <w:t> </w:t>
      </w:r>
      <w:r>
        <w:rPr>
          <w:sz w:val="23"/>
        </w:rPr>
        <w:t>работников</w:t>
      </w:r>
      <w:r>
        <w:rPr>
          <w:spacing w:val="40"/>
          <w:sz w:val="23"/>
        </w:rPr>
        <w:t> </w:t>
      </w:r>
      <w:r>
        <w:rPr>
          <w:sz w:val="23"/>
        </w:rPr>
        <w:t>муниципального бюджетного</w:t>
      </w:r>
      <w:r>
        <w:rPr>
          <w:spacing w:val="80"/>
          <w:sz w:val="23"/>
        </w:rPr>
        <w:t>  </w:t>
      </w:r>
      <w:r>
        <w:rPr>
          <w:sz w:val="23"/>
        </w:rPr>
        <w:t>дошкольного</w:t>
      </w:r>
      <w:r>
        <w:rPr>
          <w:spacing w:val="80"/>
          <w:sz w:val="23"/>
        </w:rPr>
        <w:t>  </w:t>
      </w:r>
      <w:r>
        <w:rPr>
          <w:sz w:val="23"/>
        </w:rPr>
        <w:t>образовательного</w:t>
      </w:r>
      <w:r>
        <w:rPr>
          <w:spacing w:val="80"/>
          <w:sz w:val="23"/>
        </w:rPr>
        <w:t>  </w:t>
      </w:r>
      <w:r>
        <w:rPr>
          <w:sz w:val="23"/>
        </w:rPr>
        <w:t>учреждения</w:t>
      </w:r>
      <w:r>
        <w:rPr>
          <w:spacing w:val="80"/>
          <w:sz w:val="23"/>
        </w:rPr>
        <w:t>  </w:t>
      </w:r>
      <w:r>
        <w:rPr>
          <w:sz w:val="23"/>
        </w:rPr>
        <w:t>«Детский</w:t>
      </w:r>
      <w:r>
        <w:rPr>
          <w:spacing w:val="80"/>
          <w:sz w:val="23"/>
        </w:rPr>
        <w:t>  </w:t>
      </w:r>
      <w:r>
        <w:rPr>
          <w:sz w:val="23"/>
        </w:rPr>
        <w:t>сад</w:t>
      </w:r>
      <w:r>
        <w:rPr>
          <w:spacing w:val="80"/>
          <w:sz w:val="23"/>
        </w:rPr>
        <w:t>  </w:t>
      </w:r>
      <w:r>
        <w:rPr>
          <w:sz w:val="23"/>
        </w:rPr>
        <w:t>№3»</w:t>
      </w:r>
      <w:r>
        <w:rPr>
          <w:spacing w:val="80"/>
          <w:sz w:val="23"/>
        </w:rPr>
        <w:t>  </w:t>
      </w:r>
      <w:r>
        <w:rPr>
          <w:sz w:val="23"/>
        </w:rPr>
        <w:t>МО</w:t>
      </w:r>
    </w:p>
    <w:p>
      <w:pPr>
        <w:pStyle w:val="BodyText"/>
        <w:spacing w:line="249" w:lineRule="auto"/>
        <w:ind w:left="139" w:right="715" w:firstLine="6"/>
        <w:jc w:val="both"/>
      </w:pPr>
      <w:r>
        <w:rPr/>
        <w:t>«Кошехабльский район», (далее - Положение) разработано в соответствии Постановлением Главы</w:t>
      </w:r>
      <w:r>
        <w:rPr>
          <w:spacing w:val="40"/>
        </w:rPr>
        <w:t> </w:t>
      </w:r>
      <w:r>
        <w:rPr/>
        <w:t>администрации</w:t>
      </w:r>
      <w:r>
        <w:rPr>
          <w:spacing w:val="40"/>
        </w:rPr>
        <w:t> </w:t>
      </w:r>
      <w:r>
        <w:rPr/>
        <w:t>МО</w:t>
      </w:r>
      <w:r>
        <w:rPr>
          <w:spacing w:val="40"/>
        </w:rPr>
        <w:t> </w:t>
      </w:r>
      <w:r>
        <w:rPr/>
        <w:t>«Кошехабльский</w:t>
      </w:r>
      <w:r>
        <w:rPr>
          <w:spacing w:val="40"/>
        </w:rPr>
        <w:t> </w:t>
      </w:r>
      <w:r>
        <w:rPr/>
        <w:t>район»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25.0.2009г.</w:t>
      </w:r>
      <w:r>
        <w:rPr>
          <w:spacing w:val="40"/>
        </w:rPr>
        <w:t> </w:t>
      </w:r>
      <w:r>
        <w:rPr/>
        <w:t>№328</w:t>
      </w:r>
      <w:r>
        <w:rPr>
          <w:spacing w:val="40"/>
        </w:rPr>
        <w:t> </w:t>
      </w:r>
      <w:r>
        <w:rPr/>
        <w:t>«О</w:t>
      </w:r>
      <w:r>
        <w:rPr>
          <w:spacing w:val="40"/>
        </w:rPr>
        <w:t> </w:t>
      </w:r>
      <w:r>
        <w:rPr/>
        <w:t>мерах</w:t>
      </w:r>
      <w:r>
        <w:rPr>
          <w:spacing w:val="40"/>
        </w:rPr>
        <w:t> </w:t>
      </w:r>
      <w:r>
        <w:rPr/>
        <w:t>по введению</w:t>
      </w:r>
      <w:r>
        <w:rPr>
          <w:spacing w:val="40"/>
        </w:rPr>
        <w:t>  </w:t>
      </w:r>
      <w:r>
        <w:rPr/>
        <w:t>новой</w:t>
      </w:r>
      <w:r>
        <w:rPr>
          <w:spacing w:val="40"/>
        </w:rPr>
        <w:t>  </w:t>
      </w:r>
      <w:r>
        <w:rPr/>
        <w:t>системы</w:t>
      </w:r>
      <w:r>
        <w:rPr>
          <w:spacing w:val="40"/>
        </w:rPr>
        <w:t>  </w:t>
      </w:r>
      <w:r>
        <w:rPr/>
        <w:t>оплаты</w:t>
      </w:r>
      <w:r>
        <w:rPr>
          <w:spacing w:val="40"/>
        </w:rPr>
        <w:t>  </w:t>
      </w:r>
      <w:r>
        <w:rPr/>
        <w:t>труда</w:t>
      </w:r>
      <w:r>
        <w:rPr>
          <w:spacing w:val="40"/>
        </w:rPr>
        <w:t>  </w:t>
      </w:r>
      <w:r>
        <w:rPr/>
        <w:t>работников</w:t>
      </w:r>
      <w:r>
        <w:rPr>
          <w:spacing w:val="40"/>
        </w:rPr>
        <w:t>  </w:t>
      </w:r>
      <w:r>
        <w:rPr/>
        <w:t>муниципальных</w:t>
      </w:r>
      <w:r>
        <w:rPr>
          <w:spacing w:val="40"/>
        </w:rPr>
        <w:t>  </w:t>
      </w:r>
      <w:r>
        <w:rPr/>
        <w:t>учреждений</w:t>
      </w:r>
      <w:r>
        <w:rPr>
          <w:spacing w:val="40"/>
        </w:rPr>
        <w:t>  </w:t>
      </w:r>
      <w:r>
        <w:rPr/>
        <w:t>МО</w:t>
      </w:r>
    </w:p>
    <w:p>
      <w:pPr>
        <w:pStyle w:val="BodyText"/>
        <w:ind w:left="145"/>
        <w:jc w:val="both"/>
      </w:pPr>
      <w:r>
        <w:rPr/>
        <w:t>«Кошехабльский</w:t>
      </w:r>
      <w:r>
        <w:rPr>
          <w:spacing w:val="20"/>
        </w:rPr>
        <w:t> </w:t>
      </w:r>
      <w:r>
        <w:rPr/>
        <w:t>район»</w:t>
      </w:r>
      <w:r>
        <w:rPr>
          <w:spacing w:val="38"/>
        </w:rPr>
        <w:t> </w:t>
      </w:r>
      <w:r>
        <w:rPr/>
        <w:t>(далее</w:t>
      </w:r>
      <w:r>
        <w:rPr>
          <w:spacing w:val="33"/>
        </w:rPr>
        <w:t> </w:t>
      </w:r>
      <w:r>
        <w:rPr/>
        <w:t>-</w:t>
      </w:r>
      <w:r>
        <w:rPr>
          <w:spacing w:val="13"/>
        </w:rPr>
        <w:t> </w:t>
      </w:r>
      <w:r>
        <w:rPr>
          <w:spacing w:val="-2"/>
        </w:rPr>
        <w:t>учреждение).</w:t>
      </w:r>
    </w:p>
    <w:p>
      <w:pPr>
        <w:pStyle w:val="BodyText"/>
        <w:spacing w:before="18"/>
      </w:pPr>
    </w:p>
    <w:p>
      <w:pPr>
        <w:pStyle w:val="ListParagraph"/>
        <w:numPr>
          <w:ilvl w:val="1"/>
          <w:numId w:val="1"/>
        </w:numPr>
        <w:tabs>
          <w:tab w:pos="1561" w:val="left" w:leader="none"/>
          <w:tab w:pos="1628" w:val="left" w:leader="none"/>
          <w:tab w:pos="2885" w:val="left" w:leader="none"/>
          <w:tab w:pos="4263" w:val="left" w:leader="none"/>
          <w:tab w:pos="5708" w:val="left" w:leader="none"/>
          <w:tab w:pos="6279" w:val="left" w:leader="none"/>
          <w:tab w:pos="7729" w:val="left" w:leader="none"/>
          <w:tab w:pos="8060" w:val="left" w:leader="none"/>
        </w:tabs>
        <w:spacing w:line="249" w:lineRule="auto" w:before="0" w:after="0"/>
        <w:ind w:left="139" w:right="720" w:firstLine="740"/>
        <w:jc w:val="left"/>
        <w:rPr>
          <w:sz w:val="23"/>
        </w:rPr>
      </w:pPr>
      <w:r>
        <w:rPr>
          <w:spacing w:val="-2"/>
          <w:sz w:val="23"/>
        </w:rPr>
        <w:t>Настоящее</w:t>
      </w:r>
      <w:r>
        <w:rPr>
          <w:sz w:val="23"/>
        </w:rPr>
        <w:tab/>
      </w:r>
      <w:r>
        <w:rPr>
          <w:spacing w:val="-2"/>
          <w:sz w:val="23"/>
        </w:rPr>
        <w:t>Положение</w:t>
      </w:r>
      <w:r>
        <w:rPr>
          <w:sz w:val="23"/>
        </w:rPr>
        <w:tab/>
      </w:r>
      <w:r>
        <w:rPr>
          <w:spacing w:val="-2"/>
          <w:sz w:val="23"/>
        </w:rPr>
        <w:t>обязательно</w:t>
      </w:r>
      <w:r>
        <w:rPr>
          <w:sz w:val="23"/>
        </w:rPr>
        <w:tab/>
      </w:r>
      <w:r>
        <w:rPr>
          <w:spacing w:val="-4"/>
          <w:sz w:val="23"/>
        </w:rPr>
        <w:t>для</w:t>
      </w:r>
      <w:r>
        <w:rPr>
          <w:sz w:val="23"/>
        </w:rPr>
        <w:tab/>
      </w:r>
      <w:r>
        <w:rPr>
          <w:spacing w:val="-2"/>
          <w:sz w:val="23"/>
        </w:rPr>
        <w:t>применения</w:t>
      </w:r>
      <w:r>
        <w:rPr>
          <w:sz w:val="23"/>
        </w:rPr>
        <w:tab/>
      </w:r>
      <w:r>
        <w:rPr>
          <w:spacing w:val="-10"/>
          <w:sz w:val="23"/>
        </w:rPr>
        <w:t>в</w:t>
      </w:r>
      <w:r>
        <w:rPr>
          <w:sz w:val="23"/>
        </w:rPr>
        <w:tab/>
      </w:r>
      <w:r>
        <w:rPr>
          <w:spacing w:val="-2"/>
          <w:sz w:val="23"/>
        </w:rPr>
        <w:t>образовательном учреждении</w:t>
      </w:r>
      <w:r>
        <w:rPr>
          <w:sz w:val="23"/>
        </w:rPr>
        <w:tab/>
        <w:tab/>
        <w:t>«Детский сад №3»</w:t>
      </w:r>
    </w:p>
    <w:p>
      <w:pPr>
        <w:pStyle w:val="ListParagraph"/>
        <w:numPr>
          <w:ilvl w:val="1"/>
          <w:numId w:val="1"/>
        </w:numPr>
        <w:tabs>
          <w:tab w:pos="1566" w:val="left" w:leader="none"/>
        </w:tabs>
        <w:spacing w:line="240" w:lineRule="auto" w:before="2" w:after="0"/>
        <w:ind w:left="1566" w:right="0" w:hanging="687"/>
        <w:jc w:val="left"/>
        <w:rPr>
          <w:sz w:val="23"/>
        </w:rPr>
      </w:pPr>
      <w:r>
        <w:rPr>
          <w:sz w:val="23"/>
        </w:rPr>
        <w:t>Заработная</w:t>
      </w:r>
      <w:r>
        <w:rPr>
          <w:spacing w:val="37"/>
          <w:sz w:val="23"/>
        </w:rPr>
        <w:t> </w:t>
      </w:r>
      <w:r>
        <w:rPr>
          <w:sz w:val="23"/>
        </w:rPr>
        <w:t>плата</w:t>
      </w:r>
      <w:r>
        <w:rPr>
          <w:spacing w:val="19"/>
          <w:sz w:val="23"/>
        </w:rPr>
        <w:t> </w:t>
      </w:r>
      <w:r>
        <w:rPr>
          <w:sz w:val="23"/>
        </w:rPr>
        <w:t>работника</w:t>
      </w:r>
      <w:r>
        <w:rPr>
          <w:spacing w:val="21"/>
          <w:sz w:val="23"/>
        </w:rPr>
        <w:t> </w:t>
      </w:r>
      <w:r>
        <w:rPr>
          <w:sz w:val="23"/>
        </w:rPr>
        <w:t>учреждения</w:t>
      </w:r>
      <w:r>
        <w:rPr>
          <w:spacing w:val="40"/>
          <w:sz w:val="23"/>
        </w:rPr>
        <w:t> </w:t>
      </w:r>
      <w:r>
        <w:rPr>
          <w:sz w:val="23"/>
        </w:rPr>
        <w:t>включает</w:t>
      </w:r>
      <w:r>
        <w:rPr>
          <w:spacing w:val="32"/>
          <w:sz w:val="23"/>
        </w:rPr>
        <w:t> </w:t>
      </w:r>
      <w:r>
        <w:rPr>
          <w:sz w:val="23"/>
        </w:rPr>
        <w:t>в</w:t>
      </w:r>
      <w:r>
        <w:rPr>
          <w:spacing w:val="25"/>
          <w:sz w:val="23"/>
        </w:rPr>
        <w:t> </w:t>
      </w:r>
      <w:r>
        <w:rPr>
          <w:spacing w:val="-2"/>
          <w:sz w:val="23"/>
        </w:rPr>
        <w:t>себя:</w:t>
      </w:r>
    </w:p>
    <w:p>
      <w:pPr>
        <w:pStyle w:val="BodyText"/>
        <w:spacing w:line="247" w:lineRule="auto" w:before="16"/>
        <w:ind w:left="149" w:right="736" w:firstLine="710"/>
      </w:pPr>
      <w:r>
        <w:rPr/>
        <w:t>оклад</w:t>
      </w:r>
      <w:r>
        <w:rPr>
          <w:spacing w:val="40"/>
        </w:rPr>
        <w:t> </w:t>
      </w:r>
      <w:r>
        <w:rPr/>
        <w:t>(должностной</w:t>
      </w:r>
      <w:r>
        <w:rPr>
          <w:spacing w:val="40"/>
        </w:rPr>
        <w:t> </w:t>
      </w:r>
      <w:r>
        <w:rPr/>
        <w:t>оклад),</w:t>
      </w:r>
      <w:r>
        <w:rPr>
          <w:spacing w:val="40"/>
        </w:rPr>
        <w:t> </w:t>
      </w:r>
      <w:r>
        <w:rPr/>
        <w:t>ставку</w:t>
      </w:r>
      <w:r>
        <w:rPr>
          <w:spacing w:val="40"/>
        </w:rPr>
        <w:t> </w:t>
      </w:r>
      <w:r>
        <w:rPr/>
        <w:t>заработной</w:t>
      </w:r>
      <w:r>
        <w:rPr>
          <w:spacing w:val="40"/>
        </w:rPr>
        <w:t> </w:t>
      </w:r>
      <w:r>
        <w:rPr/>
        <w:t>платы,</w:t>
      </w:r>
      <w:r>
        <w:rPr>
          <w:spacing w:val="40"/>
        </w:rPr>
        <w:t> </w:t>
      </w:r>
      <w:r>
        <w:rPr/>
        <w:t>оплату</w:t>
      </w:r>
      <w:r>
        <w:rPr>
          <w:spacing w:val="40"/>
        </w:rPr>
        <w:t> </w:t>
      </w:r>
      <w:r>
        <w:rPr/>
        <w:t>труда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выполняемый объем педагогической работы;</w:t>
      </w:r>
    </w:p>
    <w:p>
      <w:pPr>
        <w:pStyle w:val="BodyText"/>
        <w:spacing w:line="252" w:lineRule="auto" w:before="7"/>
        <w:ind w:left="859" w:right="4936"/>
      </w:pPr>
      <w:r>
        <w:rPr/>
        <w:t>выплаты компенсационного характера; выплаты стимулирующего характера.</w:t>
      </w:r>
    </w:p>
    <w:p>
      <w:pPr>
        <w:pStyle w:val="ListParagraph"/>
        <w:numPr>
          <w:ilvl w:val="1"/>
          <w:numId w:val="1"/>
        </w:numPr>
        <w:tabs>
          <w:tab w:pos="1505" w:val="left" w:leader="none"/>
        </w:tabs>
        <w:spacing w:line="252" w:lineRule="auto" w:before="0" w:after="0"/>
        <w:ind w:left="139" w:right="721" w:firstLine="740"/>
        <w:jc w:val="both"/>
        <w:rPr>
          <w:sz w:val="23"/>
        </w:rPr>
      </w:pPr>
      <w:r>
        <w:rPr>
          <w:sz w:val="23"/>
        </w:rPr>
        <w:t>Система оплаты труда в учреждении устанавливается коллективным договором, соглашениями, локальными нормативными актами в соответствии с действующим законодательством,</w:t>
      </w:r>
      <w:r>
        <w:rPr>
          <w:spacing w:val="40"/>
          <w:sz w:val="23"/>
        </w:rPr>
        <w:t> </w:t>
      </w:r>
      <w:r>
        <w:rPr>
          <w:sz w:val="23"/>
        </w:rPr>
        <w:t>а</w:t>
      </w:r>
      <w:r>
        <w:rPr>
          <w:spacing w:val="40"/>
          <w:sz w:val="23"/>
        </w:rPr>
        <w:t> </w:t>
      </w:r>
      <w:r>
        <w:rPr>
          <w:sz w:val="23"/>
        </w:rPr>
        <w:t>также</w:t>
      </w:r>
      <w:r>
        <w:rPr>
          <w:spacing w:val="40"/>
          <w:sz w:val="23"/>
        </w:rPr>
        <w:t> </w:t>
      </w:r>
      <w:r>
        <w:rPr>
          <w:sz w:val="23"/>
        </w:rPr>
        <w:t>настоящим</w:t>
      </w:r>
      <w:r>
        <w:rPr>
          <w:spacing w:val="40"/>
          <w:sz w:val="23"/>
        </w:rPr>
        <w:t> </w:t>
      </w:r>
      <w:r>
        <w:rPr>
          <w:sz w:val="23"/>
        </w:rPr>
        <w:t>Положением,</w:t>
      </w:r>
      <w:r>
        <w:rPr>
          <w:spacing w:val="40"/>
          <w:sz w:val="23"/>
        </w:rPr>
        <w:t> </w:t>
      </w:r>
      <w:r>
        <w:rPr>
          <w:sz w:val="23"/>
        </w:rPr>
        <w:t>по</w:t>
      </w:r>
      <w:r>
        <w:rPr>
          <w:spacing w:val="40"/>
          <w:sz w:val="23"/>
        </w:rPr>
        <w:t> </w:t>
      </w:r>
      <w:r>
        <w:rPr>
          <w:sz w:val="23"/>
        </w:rPr>
        <w:t>согласованию</w:t>
      </w:r>
      <w:r>
        <w:rPr>
          <w:spacing w:val="40"/>
          <w:sz w:val="23"/>
        </w:rPr>
        <w:t> </w:t>
      </w:r>
      <w:r>
        <w:rPr>
          <w:sz w:val="23"/>
        </w:rPr>
        <w:t>с</w:t>
      </w:r>
      <w:r>
        <w:rPr>
          <w:spacing w:val="40"/>
          <w:sz w:val="23"/>
        </w:rPr>
        <w:t> </w:t>
      </w:r>
      <w:r>
        <w:rPr>
          <w:sz w:val="23"/>
        </w:rPr>
        <w:t>профсоюзным </w:t>
      </w:r>
      <w:r>
        <w:rPr>
          <w:spacing w:val="-2"/>
          <w:sz w:val="23"/>
        </w:rPr>
        <w:t>органом.</w:t>
      </w:r>
    </w:p>
    <w:p>
      <w:pPr>
        <w:pStyle w:val="ListParagraph"/>
        <w:numPr>
          <w:ilvl w:val="1"/>
          <w:numId w:val="1"/>
        </w:numPr>
        <w:tabs>
          <w:tab w:pos="1567" w:val="left" w:leader="none"/>
        </w:tabs>
        <w:spacing w:line="258" w:lineRule="exact" w:before="0" w:after="0"/>
        <w:ind w:left="1567" w:right="0" w:hanging="688"/>
        <w:jc w:val="both"/>
        <w:rPr>
          <w:sz w:val="23"/>
        </w:rPr>
      </w:pPr>
      <w:r>
        <w:rPr>
          <w:sz w:val="23"/>
        </w:rPr>
        <w:t>Оплата</w:t>
      </w:r>
      <w:r>
        <w:rPr>
          <w:spacing w:val="19"/>
          <w:sz w:val="23"/>
        </w:rPr>
        <w:t> </w:t>
      </w:r>
      <w:r>
        <w:rPr>
          <w:sz w:val="23"/>
        </w:rPr>
        <w:t>труда</w:t>
      </w:r>
      <w:r>
        <w:rPr>
          <w:spacing w:val="24"/>
          <w:sz w:val="23"/>
        </w:rPr>
        <w:t> </w:t>
      </w:r>
      <w:r>
        <w:rPr>
          <w:sz w:val="23"/>
        </w:rPr>
        <w:t>работников</w:t>
      </w:r>
      <w:r>
        <w:rPr>
          <w:spacing w:val="37"/>
          <w:sz w:val="23"/>
        </w:rPr>
        <w:t> </w:t>
      </w:r>
      <w:r>
        <w:rPr>
          <w:sz w:val="23"/>
        </w:rPr>
        <w:t>учреждения</w:t>
      </w:r>
      <w:r>
        <w:rPr>
          <w:spacing w:val="36"/>
          <w:sz w:val="23"/>
        </w:rPr>
        <w:t> </w:t>
      </w:r>
      <w:r>
        <w:rPr>
          <w:sz w:val="23"/>
        </w:rPr>
        <w:t>устанавливается</w:t>
      </w:r>
      <w:r>
        <w:rPr>
          <w:spacing w:val="37"/>
          <w:sz w:val="23"/>
        </w:rPr>
        <w:t> </w:t>
      </w:r>
      <w:r>
        <w:rPr>
          <w:sz w:val="23"/>
        </w:rPr>
        <w:t>с</w:t>
      </w:r>
      <w:r>
        <w:rPr>
          <w:spacing w:val="17"/>
          <w:sz w:val="23"/>
        </w:rPr>
        <w:t> </w:t>
      </w:r>
      <w:r>
        <w:rPr>
          <w:spacing w:val="-2"/>
          <w:sz w:val="23"/>
        </w:rPr>
        <w:t>учетом:</w:t>
      </w:r>
    </w:p>
    <w:p>
      <w:pPr>
        <w:pStyle w:val="BodyText"/>
        <w:spacing w:line="242" w:lineRule="auto"/>
        <w:ind w:left="859" w:right="736"/>
        <w:jc w:val="both"/>
      </w:pPr>
      <w:r>
        <w:rPr>
          <w:position w:val="1"/>
        </w:rPr>
        <w:t>а)</w:t>
      </w:r>
      <w:r>
        <w:rPr>
          <w:spacing w:val="80"/>
          <w:position w:val="1"/>
        </w:rPr>
        <w:t>    </w:t>
      </w:r>
      <w:r>
        <w:rPr/>
        <w:t>единого</w:t>
      </w:r>
      <w:r>
        <w:rPr>
          <w:spacing w:val="17"/>
        </w:rPr>
        <w:t> </w:t>
      </w:r>
      <w:r>
        <w:rPr/>
        <w:t>тарифно-квалификационного</w:t>
      </w:r>
      <w:r>
        <w:rPr>
          <w:spacing w:val="32"/>
        </w:rPr>
        <w:t> </w:t>
      </w:r>
      <w:r>
        <w:rPr/>
        <w:t>справочника</w:t>
      </w:r>
      <w:r>
        <w:rPr>
          <w:spacing w:val="18"/>
        </w:rPr>
        <w:t> </w:t>
      </w:r>
      <w:r>
        <w:rPr/>
        <w:t>работ</w:t>
      </w:r>
      <w:r>
        <w:rPr>
          <w:spacing w:val="32"/>
        </w:rPr>
        <w:t> </w:t>
      </w:r>
      <w:r>
        <w:rPr/>
        <w:t>и</w:t>
      </w:r>
      <w:r>
        <w:rPr>
          <w:spacing w:val="22"/>
        </w:rPr>
        <w:t> </w:t>
      </w:r>
      <w:r>
        <w:rPr/>
        <w:t>профессий</w:t>
      </w:r>
      <w:r>
        <w:rPr>
          <w:spacing w:val="26"/>
        </w:rPr>
        <w:t> </w:t>
      </w:r>
      <w:r>
        <w:rPr/>
        <w:t>рабочих; б)</w:t>
      </w:r>
      <w:r>
        <w:rPr>
          <w:spacing w:val="53"/>
          <w:w w:val="150"/>
        </w:rPr>
        <w:t>    </w:t>
      </w:r>
      <w:r>
        <w:rPr/>
        <w:t>единого</w:t>
      </w:r>
      <w:r>
        <w:rPr>
          <w:spacing w:val="60"/>
        </w:rPr>
        <w:t>   </w:t>
      </w:r>
      <w:r>
        <w:rPr/>
        <w:t>квалификационного</w:t>
      </w:r>
      <w:r>
        <w:rPr>
          <w:spacing w:val="60"/>
        </w:rPr>
        <w:t>   </w:t>
      </w:r>
      <w:r>
        <w:rPr/>
        <w:t>справочника</w:t>
      </w:r>
      <w:r>
        <w:rPr>
          <w:spacing w:val="55"/>
        </w:rPr>
        <w:t>   </w:t>
      </w:r>
      <w:r>
        <w:rPr/>
        <w:t>должностей</w:t>
      </w:r>
      <w:r>
        <w:rPr>
          <w:spacing w:val="59"/>
        </w:rPr>
        <w:t>   </w:t>
      </w:r>
      <w:r>
        <w:rPr>
          <w:spacing w:val="-2"/>
        </w:rPr>
        <w:t>руководителей,</w:t>
      </w:r>
    </w:p>
    <w:p>
      <w:pPr>
        <w:pStyle w:val="BodyText"/>
        <w:spacing w:before="12"/>
        <w:ind w:left="149"/>
        <w:jc w:val="both"/>
      </w:pPr>
      <w:r>
        <w:rPr/>
        <w:t>специалистов</w:t>
      </w:r>
      <w:r>
        <w:rPr>
          <w:spacing w:val="38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2"/>
        </w:rPr>
        <w:t>служащих;</w:t>
      </w:r>
    </w:p>
    <w:p>
      <w:pPr>
        <w:pStyle w:val="BodyText"/>
        <w:spacing w:before="5"/>
        <w:ind w:left="859"/>
        <w:jc w:val="both"/>
      </w:pPr>
      <w:r>
        <w:rPr>
          <w:position w:val="1"/>
        </w:rPr>
        <w:t>в)</w:t>
      </w:r>
      <w:r>
        <w:rPr>
          <w:spacing w:val="54"/>
          <w:w w:val="150"/>
          <w:position w:val="1"/>
        </w:rPr>
        <w:t>    </w:t>
      </w:r>
      <w:r>
        <w:rPr/>
        <w:t>государственных</w:t>
      </w:r>
      <w:r>
        <w:rPr>
          <w:spacing w:val="28"/>
        </w:rPr>
        <w:t> </w:t>
      </w:r>
      <w:r>
        <w:rPr/>
        <w:t>гарантий</w:t>
      </w:r>
      <w:r>
        <w:rPr>
          <w:spacing w:val="19"/>
        </w:rPr>
        <w:t> </w:t>
      </w:r>
      <w:r>
        <w:rPr/>
        <w:t>по</w:t>
      </w:r>
      <w:r>
        <w:rPr>
          <w:spacing w:val="15"/>
        </w:rPr>
        <w:t> </w:t>
      </w:r>
      <w:r>
        <w:rPr/>
        <w:t>оплате</w:t>
      </w:r>
      <w:r>
        <w:rPr>
          <w:spacing w:val="10"/>
        </w:rPr>
        <w:t> </w:t>
      </w:r>
      <w:r>
        <w:rPr>
          <w:spacing w:val="-2"/>
        </w:rPr>
        <w:t>труда;</w:t>
      </w:r>
    </w:p>
    <w:p>
      <w:pPr>
        <w:pStyle w:val="BodyText"/>
        <w:spacing w:line="249" w:lineRule="auto" w:before="8"/>
        <w:ind w:left="849" w:right="3588" w:firstLine="10"/>
        <w:jc w:val="both"/>
      </w:pPr>
      <w:r>
        <w:rPr/>
        <w:t>г)</w:t>
      </w:r>
      <w:r>
        <w:rPr>
          <w:spacing w:val="80"/>
        </w:rPr>
        <w:t>   </w:t>
      </w:r>
      <w:r>
        <w:rPr/>
        <w:t>перечня видов выплат компенсационного характера;</w:t>
      </w:r>
      <w:r>
        <w:rPr>
          <w:spacing w:val="80"/>
        </w:rPr>
        <w:t> </w:t>
      </w:r>
      <w:r>
        <w:rPr/>
        <w:t>д)</w:t>
      </w:r>
      <w:r>
        <w:rPr>
          <w:spacing w:val="80"/>
          <w:w w:val="150"/>
        </w:rPr>
        <w:t>   </w:t>
      </w:r>
      <w:r>
        <w:rPr/>
        <w:t>перечня</w:t>
      </w:r>
      <w:r>
        <w:rPr>
          <w:spacing w:val="38"/>
        </w:rPr>
        <w:t> </w:t>
      </w:r>
      <w:r>
        <w:rPr/>
        <w:t>видов</w:t>
      </w:r>
      <w:r>
        <w:rPr>
          <w:spacing w:val="35"/>
        </w:rPr>
        <w:t> </w:t>
      </w:r>
      <w:r>
        <w:rPr/>
        <w:t>выплат</w:t>
      </w:r>
      <w:r>
        <w:rPr>
          <w:spacing w:val="32"/>
        </w:rPr>
        <w:t> </w:t>
      </w:r>
      <w:r>
        <w:rPr/>
        <w:t>стимулирующего характера;</w:t>
      </w:r>
    </w:p>
    <w:p>
      <w:pPr>
        <w:pStyle w:val="BodyText"/>
        <w:spacing w:line="249" w:lineRule="auto" w:before="2"/>
        <w:ind w:left="149" w:right="729" w:firstLine="710"/>
        <w:jc w:val="both"/>
      </w:pPr>
      <w:r>
        <w:rPr/>
        <w:t>е)</w:t>
      </w:r>
      <w:r>
        <w:rPr>
          <w:spacing w:val="80"/>
        </w:rPr>
        <w:t>  </w:t>
      </w:r>
      <w:r>
        <w:rPr/>
        <w:t>рекомендаций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трехсторонней</w:t>
      </w:r>
      <w:r>
        <w:rPr>
          <w:spacing w:val="80"/>
        </w:rPr>
        <w:t> </w:t>
      </w:r>
      <w:r>
        <w:rPr/>
        <w:t>комиссии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регулированию социально-трудовых отношений;</w:t>
      </w:r>
    </w:p>
    <w:p>
      <w:pPr>
        <w:pStyle w:val="BodyText"/>
        <w:spacing w:line="254" w:lineRule="auto" w:before="2"/>
        <w:ind w:left="149" w:right="723" w:firstLine="706"/>
        <w:jc w:val="both"/>
      </w:pPr>
      <w:r>
        <w:rPr/>
        <w:t>ж)</w:t>
      </w:r>
      <w:r>
        <w:rPr>
          <w:spacing w:val="80"/>
          <w:w w:val="150"/>
        </w:rPr>
        <w:t>  </w:t>
      </w:r>
      <w:r>
        <w:rPr/>
        <w:t>мнения</w:t>
      </w:r>
      <w:r>
        <w:rPr>
          <w:spacing w:val="80"/>
        </w:rPr>
        <w:t> </w:t>
      </w:r>
      <w:r>
        <w:rPr/>
        <w:t>соответствующего</w:t>
      </w:r>
      <w:r>
        <w:rPr>
          <w:spacing w:val="80"/>
        </w:rPr>
        <w:t> </w:t>
      </w:r>
      <w:r>
        <w:rPr/>
        <w:t>профсоюзного</w:t>
      </w:r>
      <w:r>
        <w:rPr>
          <w:spacing w:val="80"/>
        </w:rPr>
        <w:t> </w:t>
      </w:r>
      <w:r>
        <w:rPr/>
        <w:t>органа</w:t>
      </w:r>
      <w:r>
        <w:rPr>
          <w:spacing w:val="80"/>
        </w:rPr>
        <w:t> </w:t>
      </w:r>
      <w:r>
        <w:rPr/>
        <w:t>(иного</w:t>
      </w:r>
      <w:r>
        <w:rPr>
          <w:spacing w:val="80"/>
        </w:rPr>
        <w:t> </w:t>
      </w:r>
      <w:r>
        <w:rPr/>
        <w:t>представительного органа работников).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52" w:lineRule="auto" w:before="0" w:after="0"/>
        <w:ind w:left="139" w:right="726" w:firstLine="740"/>
        <w:jc w:val="both"/>
        <w:rPr>
          <w:sz w:val="23"/>
        </w:rPr>
      </w:pPr>
      <w:r>
        <w:rPr>
          <w:sz w:val="23"/>
        </w:rPr>
        <w:t>Месячная заработная плата работников учреждения, отработавших норму</w:t>
      </w:r>
      <w:r>
        <w:rPr>
          <w:spacing w:val="40"/>
          <w:sz w:val="23"/>
        </w:rPr>
        <w:t> </w:t>
      </w:r>
      <w:r>
        <w:rPr>
          <w:sz w:val="23"/>
        </w:rPr>
        <w:t>рабочего времени и выполнивших нормы труда (трудовые обязанности), не может быть ниже утвержденного минимального размера оплаты труда.</w:t>
      </w:r>
    </w:p>
    <w:p>
      <w:pPr>
        <w:pStyle w:val="ListParagraph"/>
        <w:numPr>
          <w:ilvl w:val="1"/>
          <w:numId w:val="1"/>
        </w:numPr>
        <w:tabs>
          <w:tab w:pos="1567" w:val="left" w:leader="none"/>
        </w:tabs>
        <w:spacing w:line="249" w:lineRule="auto" w:before="0" w:after="0"/>
        <w:ind w:left="139" w:right="675" w:firstLine="740"/>
        <w:jc w:val="both"/>
        <w:rPr>
          <w:sz w:val="23"/>
        </w:rPr>
      </w:pPr>
      <w:r>
        <w:rPr>
          <w:sz w:val="23"/>
        </w:rPr>
        <w:t>Оплата</w:t>
      </w:r>
      <w:r>
        <w:rPr>
          <w:spacing w:val="40"/>
          <w:sz w:val="23"/>
        </w:rPr>
        <w:t> </w:t>
      </w:r>
      <w:r>
        <w:rPr>
          <w:sz w:val="23"/>
        </w:rPr>
        <w:t>труда</w:t>
      </w:r>
      <w:r>
        <w:rPr>
          <w:spacing w:val="40"/>
          <w:sz w:val="23"/>
        </w:rPr>
        <w:t> </w:t>
      </w:r>
      <w:r>
        <w:rPr>
          <w:sz w:val="23"/>
        </w:rPr>
        <w:t>отдельных</w:t>
      </w:r>
      <w:r>
        <w:rPr>
          <w:spacing w:val="40"/>
          <w:sz w:val="23"/>
        </w:rPr>
        <w:t> </w:t>
      </w:r>
      <w:r>
        <w:rPr>
          <w:sz w:val="23"/>
        </w:rPr>
        <w:t>работников</w:t>
      </w:r>
      <w:r>
        <w:rPr>
          <w:spacing w:val="40"/>
          <w:sz w:val="23"/>
        </w:rPr>
        <w:t> </w:t>
      </w:r>
      <w:r>
        <w:rPr>
          <w:sz w:val="23"/>
        </w:rPr>
        <w:t>учреждений</w:t>
      </w:r>
      <w:r>
        <w:rPr>
          <w:spacing w:val="40"/>
          <w:sz w:val="23"/>
        </w:rPr>
        <w:t> </w:t>
      </w:r>
      <w:r>
        <w:rPr>
          <w:sz w:val="23"/>
        </w:rPr>
        <w:t>по</w:t>
      </w:r>
      <w:r>
        <w:rPr>
          <w:spacing w:val="40"/>
          <w:sz w:val="23"/>
        </w:rPr>
        <w:t> </w:t>
      </w:r>
      <w:r>
        <w:rPr>
          <w:sz w:val="23"/>
        </w:rPr>
        <w:t>должностям,</w:t>
      </w:r>
      <w:r>
        <w:rPr>
          <w:spacing w:val="40"/>
          <w:sz w:val="23"/>
        </w:rPr>
        <w:t> </w:t>
      </w:r>
      <w:r>
        <w:rPr>
          <w:sz w:val="23"/>
        </w:rPr>
        <w:t>не относящимся к сфере образования, осуществляется в соответствии с условиями оплаты труда, установленными</w:t>
      </w:r>
      <w:r>
        <w:rPr>
          <w:spacing w:val="40"/>
          <w:sz w:val="23"/>
        </w:rPr>
        <w:t> </w:t>
      </w:r>
      <w:r>
        <w:rPr>
          <w:sz w:val="23"/>
        </w:rPr>
        <w:t>положениями</w:t>
      </w:r>
      <w:r>
        <w:rPr>
          <w:spacing w:val="40"/>
          <w:sz w:val="23"/>
        </w:rPr>
        <w:t> </w:t>
      </w:r>
      <w:r>
        <w:rPr>
          <w:sz w:val="23"/>
        </w:rPr>
        <w:t>об</w:t>
      </w:r>
      <w:r>
        <w:rPr>
          <w:spacing w:val="40"/>
          <w:sz w:val="23"/>
        </w:rPr>
        <w:t> </w:t>
      </w:r>
      <w:r>
        <w:rPr>
          <w:sz w:val="23"/>
        </w:rPr>
        <w:t>оплате труда</w:t>
      </w:r>
      <w:r>
        <w:rPr>
          <w:spacing w:val="40"/>
          <w:sz w:val="23"/>
        </w:rPr>
        <w:t> </w:t>
      </w:r>
      <w:r>
        <w:rPr>
          <w:sz w:val="23"/>
        </w:rPr>
        <w:t>соответствующих</w:t>
      </w:r>
      <w:r>
        <w:rPr>
          <w:spacing w:val="40"/>
          <w:sz w:val="23"/>
        </w:rPr>
        <w:t> </w:t>
      </w:r>
      <w:r>
        <w:rPr>
          <w:sz w:val="23"/>
        </w:rPr>
        <w:t>отраслей.</w:t>
      </w:r>
    </w:p>
    <w:p>
      <w:pPr>
        <w:pStyle w:val="BodyText"/>
        <w:spacing w:line="249" w:lineRule="auto"/>
        <w:ind w:left="149" w:right="713" w:firstLine="700"/>
        <w:jc w:val="both"/>
      </w:pPr>
      <w:r>
        <w:rPr/>
        <w:t>Компенсационные и стимулирующие выплаты указанным работникам могут производиться</w:t>
      </w:r>
      <w:r>
        <w:rPr>
          <w:spacing w:val="40"/>
        </w:rPr>
        <w:t> </w:t>
      </w:r>
      <w:r>
        <w:rPr/>
        <w:t>по условиям</w:t>
      </w:r>
      <w:r>
        <w:rPr>
          <w:spacing w:val="40"/>
        </w:rPr>
        <w:t> </w:t>
      </w:r>
      <w:r>
        <w:rPr/>
        <w:t>оплаты труда учреждений,</w:t>
      </w:r>
      <w:r>
        <w:rPr>
          <w:spacing w:val="40"/>
        </w:rPr>
        <w:t> </w:t>
      </w:r>
      <w:r>
        <w:rPr/>
        <w:t>в которых</w:t>
      </w:r>
      <w:r>
        <w:rPr>
          <w:spacing w:val="40"/>
        </w:rPr>
        <w:t> </w:t>
      </w:r>
      <w:r>
        <w:rPr/>
        <w:t>они работают.</w:t>
      </w:r>
    </w:p>
    <w:p>
      <w:pPr>
        <w:pStyle w:val="ListParagraph"/>
        <w:numPr>
          <w:ilvl w:val="1"/>
          <w:numId w:val="1"/>
        </w:numPr>
        <w:tabs>
          <w:tab w:pos="1562" w:val="left" w:leader="none"/>
        </w:tabs>
        <w:spacing w:line="249" w:lineRule="auto" w:before="0" w:after="0"/>
        <w:ind w:left="139" w:right="722" w:firstLine="740"/>
        <w:jc w:val="both"/>
        <w:rPr>
          <w:sz w:val="23"/>
        </w:rPr>
      </w:pPr>
      <w:r>
        <w:rPr>
          <w:sz w:val="23"/>
        </w:rPr>
        <w:t>Условия оплаты труда отдельных работников учреждений, не урегулированные настоящим Положением, определяются в соответствии с действующим трудовым </w:t>
      </w:r>
      <w:r>
        <w:rPr>
          <w:spacing w:val="-2"/>
          <w:sz w:val="23"/>
        </w:rPr>
        <w:t>законодательством.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1560" w:val="left" w:leader="none"/>
        </w:tabs>
        <w:spacing w:line="240" w:lineRule="auto" w:before="0" w:after="0"/>
        <w:ind w:left="1560" w:right="0" w:hanging="705"/>
        <w:jc w:val="left"/>
        <w:rPr>
          <w:sz w:val="23"/>
        </w:rPr>
      </w:pPr>
      <w:r>
        <w:rPr>
          <w:sz w:val="23"/>
        </w:rPr>
        <w:t>Порядок</w:t>
      </w:r>
      <w:r>
        <w:rPr>
          <w:spacing w:val="33"/>
          <w:sz w:val="23"/>
        </w:rPr>
        <w:t> </w:t>
      </w:r>
      <w:r>
        <w:rPr>
          <w:sz w:val="23"/>
        </w:rPr>
        <w:t>и</w:t>
      </w:r>
      <w:r>
        <w:rPr>
          <w:spacing w:val="12"/>
          <w:sz w:val="23"/>
        </w:rPr>
        <w:t> </w:t>
      </w:r>
      <w:r>
        <w:rPr>
          <w:sz w:val="23"/>
        </w:rPr>
        <w:t>условия</w:t>
      </w:r>
      <w:r>
        <w:rPr>
          <w:spacing w:val="33"/>
          <w:sz w:val="23"/>
        </w:rPr>
        <w:t> </w:t>
      </w:r>
      <w:r>
        <w:rPr>
          <w:sz w:val="23"/>
        </w:rPr>
        <w:t>оплаты</w:t>
      </w:r>
      <w:r>
        <w:rPr>
          <w:spacing w:val="16"/>
          <w:sz w:val="23"/>
        </w:rPr>
        <w:t> </w:t>
      </w:r>
      <w:r>
        <w:rPr>
          <w:spacing w:val="-4"/>
          <w:sz w:val="23"/>
        </w:rPr>
        <w:t>труда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1"/>
        </w:numPr>
        <w:tabs>
          <w:tab w:pos="2272" w:val="left" w:leader="none"/>
          <w:tab w:pos="2339" w:val="left" w:leader="none"/>
          <w:tab w:pos="3351" w:val="left" w:leader="none"/>
          <w:tab w:pos="4368" w:val="left" w:leader="none"/>
          <w:tab w:pos="6053" w:val="left" w:leader="none"/>
          <w:tab w:pos="7210" w:val="left" w:leader="none"/>
          <w:tab w:pos="8069" w:val="left" w:leader="none"/>
          <w:tab w:pos="8358" w:val="left" w:leader="none"/>
          <w:tab w:pos="9432" w:val="left" w:leader="none"/>
          <w:tab w:pos="10243" w:val="left" w:leader="none"/>
        </w:tabs>
        <w:spacing w:line="249" w:lineRule="auto" w:before="0" w:after="0"/>
        <w:ind w:left="145" w:right="8" w:firstLine="710"/>
        <w:jc w:val="left"/>
        <w:rPr>
          <w:sz w:val="23"/>
        </w:rPr>
      </w:pPr>
      <w:r>
        <w:rPr>
          <w:spacing w:val="-2"/>
          <w:sz w:val="23"/>
        </w:rPr>
        <w:t>Размеры</w:t>
      </w:r>
      <w:r>
        <w:rPr>
          <w:sz w:val="23"/>
        </w:rPr>
        <w:tab/>
      </w:r>
      <w:r>
        <w:rPr>
          <w:spacing w:val="-2"/>
          <w:sz w:val="23"/>
        </w:rPr>
        <w:t>окладов</w:t>
      </w:r>
      <w:r>
        <w:rPr>
          <w:sz w:val="23"/>
        </w:rPr>
        <w:tab/>
      </w:r>
      <w:r>
        <w:rPr>
          <w:spacing w:val="-2"/>
          <w:sz w:val="23"/>
        </w:rPr>
        <w:t>(должностных</w:t>
      </w:r>
      <w:r>
        <w:rPr>
          <w:sz w:val="23"/>
        </w:rPr>
        <w:tab/>
      </w:r>
      <w:r>
        <w:rPr>
          <w:spacing w:val="-2"/>
          <w:sz w:val="23"/>
        </w:rPr>
        <w:t>окладов),</w:t>
      </w:r>
      <w:r>
        <w:rPr>
          <w:sz w:val="23"/>
        </w:rPr>
        <w:tab/>
      </w:r>
      <w:r>
        <w:rPr>
          <w:spacing w:val="-2"/>
          <w:sz w:val="23"/>
        </w:rPr>
        <w:t>ставок</w:t>
      </w:r>
      <w:r>
        <w:rPr>
          <w:sz w:val="23"/>
        </w:rPr>
        <w:tab/>
      </w:r>
      <w:r>
        <w:rPr>
          <w:spacing w:val="-2"/>
          <w:sz w:val="23"/>
        </w:rPr>
        <w:t>заработной</w:t>
      </w:r>
      <w:r>
        <w:rPr>
          <w:sz w:val="23"/>
        </w:rPr>
        <w:tab/>
      </w:r>
      <w:r>
        <w:rPr>
          <w:spacing w:val="-2"/>
          <w:sz w:val="23"/>
        </w:rPr>
        <w:t>платы</w:t>
      </w:r>
      <w:r>
        <w:rPr>
          <w:sz w:val="23"/>
        </w:rPr>
        <w:tab/>
      </w:r>
      <w:r>
        <w:rPr>
          <w:spacing w:val="-6"/>
          <w:sz w:val="23"/>
        </w:rPr>
        <w:t>по </w:t>
      </w:r>
      <w:r>
        <w:rPr>
          <w:spacing w:val="-2"/>
          <w:sz w:val="23"/>
        </w:rPr>
        <w:t>профессиональным</w:t>
      </w:r>
      <w:r>
        <w:rPr>
          <w:sz w:val="23"/>
        </w:rPr>
        <w:tab/>
        <w:tab/>
        <w:t>квалификационным</w:t>
      </w:r>
      <w:r>
        <w:rPr>
          <w:spacing w:val="80"/>
          <w:sz w:val="23"/>
        </w:rPr>
        <w:t> </w:t>
      </w:r>
      <w:r>
        <w:rPr>
          <w:sz w:val="23"/>
        </w:rPr>
        <w:t>группам</w:t>
      </w:r>
      <w:r>
        <w:rPr>
          <w:spacing w:val="80"/>
          <w:sz w:val="23"/>
        </w:rPr>
        <w:t> </w:t>
      </w:r>
      <w:r>
        <w:rPr>
          <w:sz w:val="23"/>
        </w:rPr>
        <w:t>должностей</w:t>
      </w:r>
      <w:r>
        <w:rPr>
          <w:spacing w:val="80"/>
          <w:sz w:val="23"/>
        </w:rPr>
        <w:t> </w:t>
      </w:r>
      <w:r>
        <w:rPr>
          <w:sz w:val="23"/>
        </w:rPr>
        <w:t>работников</w:t>
        <w:tab/>
        <w:tab/>
        <w:t>и</w:t>
      </w:r>
      <w:r>
        <w:rPr>
          <w:spacing w:val="80"/>
          <w:sz w:val="23"/>
        </w:rPr>
        <w:t> </w:t>
      </w:r>
      <w:r>
        <w:rPr>
          <w:sz w:val="23"/>
        </w:rPr>
        <w:t>профессий рабочих указаны</w:t>
      </w:r>
      <w:r>
        <w:rPr>
          <w:spacing w:val="40"/>
          <w:sz w:val="23"/>
        </w:rPr>
        <w:t> </w:t>
      </w:r>
      <w:r>
        <w:rPr>
          <w:sz w:val="23"/>
        </w:rPr>
        <w:t>в </w:t>
      </w:r>
      <w:r>
        <w:rPr>
          <w:b/>
          <w:i/>
          <w:sz w:val="23"/>
        </w:rPr>
        <w:t>приложении </w:t>
      </w:r>
      <w:r>
        <w:rPr>
          <w:sz w:val="23"/>
        </w:rPr>
        <w:t>№</w:t>
      </w:r>
      <w:r>
        <w:rPr>
          <w:spacing w:val="40"/>
          <w:sz w:val="23"/>
        </w:rPr>
        <w:t> </w:t>
      </w:r>
      <w:r>
        <w:rPr>
          <w:b/>
          <w:i/>
          <w:sz w:val="23"/>
        </w:rPr>
        <w:t>1</w:t>
      </w:r>
      <w:r>
        <w:rPr>
          <w:b/>
          <w:i/>
          <w:spacing w:val="40"/>
          <w:sz w:val="23"/>
        </w:rPr>
        <w:t> </w:t>
      </w:r>
      <w:r>
        <w:rPr>
          <w:sz w:val="23"/>
        </w:rPr>
        <w:t>к настоящему Положению.</w:t>
      </w:r>
    </w:p>
    <w:p>
      <w:pPr>
        <w:pStyle w:val="ListParagraph"/>
        <w:spacing w:after="0" w:line="249" w:lineRule="auto"/>
        <w:jc w:val="left"/>
        <w:rPr>
          <w:sz w:val="23"/>
        </w:rPr>
        <w:sectPr>
          <w:pgSz w:w="11910" w:h="16840"/>
          <w:pgMar w:top="1060" w:bottom="280" w:left="992" w:right="425"/>
        </w:sectPr>
      </w:pPr>
    </w:p>
    <w:p>
      <w:pPr>
        <w:pStyle w:val="ListParagraph"/>
        <w:numPr>
          <w:ilvl w:val="1"/>
          <w:numId w:val="1"/>
        </w:numPr>
        <w:tabs>
          <w:tab w:pos="1561" w:val="left" w:leader="none"/>
        </w:tabs>
        <w:spacing w:line="247" w:lineRule="auto" w:before="61" w:after="0"/>
        <w:ind w:left="140" w:right="723" w:firstLine="716"/>
        <w:jc w:val="both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Размеры выплат компенсационного и стимулирующего характера определяются учреждением</w:t>
      </w:r>
      <w:r>
        <w:rPr>
          <w:spacing w:val="40"/>
          <w:sz w:val="23"/>
        </w:rPr>
        <w:t> </w:t>
      </w:r>
      <w:r>
        <w:rPr>
          <w:sz w:val="23"/>
        </w:rPr>
        <w:t>в пределах</w:t>
      </w:r>
      <w:r>
        <w:rPr>
          <w:spacing w:val="40"/>
          <w:sz w:val="23"/>
        </w:rPr>
        <w:t> </w:t>
      </w:r>
      <w:r>
        <w:rPr>
          <w:sz w:val="23"/>
        </w:rPr>
        <w:t>средств,</w:t>
      </w:r>
      <w:r>
        <w:rPr>
          <w:spacing w:val="40"/>
          <w:sz w:val="23"/>
        </w:rPr>
        <w:t> </w:t>
      </w:r>
      <w:r>
        <w:rPr>
          <w:sz w:val="23"/>
        </w:rPr>
        <w:t>направляемых</w:t>
      </w:r>
      <w:r>
        <w:rPr>
          <w:spacing w:val="40"/>
          <w:sz w:val="23"/>
        </w:rPr>
        <w:t> </w:t>
      </w:r>
      <w:r>
        <w:rPr>
          <w:sz w:val="23"/>
        </w:rPr>
        <w:t>на оплату труда.</w:t>
      </w:r>
    </w:p>
    <w:p>
      <w:pPr>
        <w:pStyle w:val="BodyText"/>
        <w:spacing w:before="20"/>
      </w:pPr>
    </w:p>
    <w:p>
      <w:pPr>
        <w:pStyle w:val="BodyText"/>
        <w:spacing w:line="247" w:lineRule="auto" w:before="1"/>
        <w:ind w:left="150" w:right="707" w:firstLine="700"/>
        <w:jc w:val="both"/>
      </w:pPr>
      <w:r>
        <w:rPr/>
        <w:t>Выплаты</w:t>
      </w:r>
      <w:r>
        <w:rPr>
          <w:spacing w:val="40"/>
        </w:rPr>
        <w:t> </w:t>
      </w:r>
      <w:r>
        <w:rPr/>
        <w:t>компенсационного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стимулирующего</w:t>
      </w:r>
      <w:r>
        <w:rPr>
          <w:spacing w:val="40"/>
        </w:rPr>
        <w:t> </w:t>
      </w:r>
      <w:r>
        <w:rPr/>
        <w:t>характера</w:t>
      </w:r>
      <w:r>
        <w:rPr>
          <w:spacing w:val="40"/>
        </w:rPr>
        <w:t> </w:t>
      </w:r>
      <w:r>
        <w:rPr/>
        <w:t>устанавливаются</w:t>
      </w:r>
      <w:r>
        <w:rPr>
          <w:spacing w:val="40"/>
        </w:rPr>
        <w:t> </w:t>
      </w:r>
      <w:r>
        <w:rPr/>
        <w:t>в процентах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окладам</w:t>
      </w:r>
      <w:r>
        <w:rPr>
          <w:spacing w:val="40"/>
        </w:rPr>
        <w:t> </w:t>
      </w:r>
      <w:r>
        <w:rPr/>
        <w:t>(должностным</w:t>
      </w:r>
      <w:r>
        <w:rPr>
          <w:spacing w:val="40"/>
        </w:rPr>
        <w:t> </w:t>
      </w:r>
      <w:r>
        <w:rPr/>
        <w:t>окладам),</w:t>
      </w:r>
      <w:r>
        <w:rPr>
          <w:spacing w:val="40"/>
        </w:rPr>
        <w:t> </w:t>
      </w:r>
      <w:r>
        <w:rPr/>
        <w:t>ставкам</w:t>
      </w:r>
      <w:r>
        <w:rPr>
          <w:spacing w:val="40"/>
        </w:rPr>
        <w:t> </w:t>
      </w:r>
      <w:r>
        <w:rPr/>
        <w:t>заработной</w:t>
      </w:r>
      <w:r>
        <w:rPr>
          <w:spacing w:val="40"/>
        </w:rPr>
        <w:t> </w:t>
      </w:r>
      <w:r>
        <w:rPr/>
        <w:t>платы,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виде повышающих</w:t>
      </w:r>
      <w:r>
        <w:rPr>
          <w:spacing w:val="40"/>
        </w:rPr>
        <w:t> </w:t>
      </w:r>
      <w:r>
        <w:rPr/>
        <w:t>коэффициентов</w:t>
      </w:r>
      <w:r>
        <w:rPr>
          <w:spacing w:val="40"/>
        </w:rPr>
        <w:t> </w:t>
      </w:r>
      <w:r>
        <w:rPr/>
        <w:t>к окладам</w:t>
      </w:r>
      <w:r>
        <w:rPr>
          <w:spacing w:val="40"/>
        </w:rPr>
        <w:t> </w:t>
      </w:r>
      <w:r>
        <w:rPr/>
        <w:t>(должностным</w:t>
      </w:r>
      <w:r>
        <w:rPr>
          <w:spacing w:val="40"/>
        </w:rPr>
        <w:t> </w:t>
      </w:r>
      <w:r>
        <w:rPr/>
        <w:t>окладам),</w:t>
      </w:r>
      <w:r>
        <w:rPr>
          <w:spacing w:val="40"/>
        </w:rPr>
        <w:t> </w:t>
      </w:r>
      <w:r>
        <w:rPr/>
        <w:t>ставкам заработной</w:t>
      </w:r>
      <w:r>
        <w:rPr>
          <w:spacing w:val="40"/>
        </w:rPr>
        <w:t> </w:t>
      </w:r>
      <w:r>
        <w:rPr/>
        <w:t>платы 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абсолютных</w:t>
      </w:r>
      <w:r>
        <w:rPr>
          <w:spacing w:val="40"/>
        </w:rPr>
        <w:t> </w:t>
      </w:r>
      <w:r>
        <w:rPr/>
        <w:t>размерах,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иное</w:t>
      </w:r>
      <w:r>
        <w:rPr>
          <w:spacing w:val="40"/>
        </w:rPr>
        <w:t> </w:t>
      </w:r>
      <w:r>
        <w:rPr/>
        <w:t>не</w:t>
      </w:r>
      <w:r>
        <w:rPr>
          <w:spacing w:val="37"/>
        </w:rPr>
        <w:t> </w:t>
      </w:r>
      <w:r>
        <w:rPr/>
        <w:t>установлено</w:t>
      </w:r>
      <w:r>
        <w:rPr>
          <w:spacing w:val="40"/>
        </w:rPr>
        <w:t> </w:t>
      </w:r>
      <w:r>
        <w:rPr/>
        <w:t>действующим</w:t>
      </w:r>
      <w:r>
        <w:rPr>
          <w:spacing w:val="37"/>
        </w:rPr>
        <w:t> </w:t>
      </w:r>
      <w:r>
        <w:rPr/>
        <w:t>законодательством.</w:t>
      </w:r>
    </w:p>
    <w:p>
      <w:pPr>
        <w:pStyle w:val="BodyText"/>
        <w:spacing w:line="249" w:lineRule="auto" w:before="8"/>
        <w:ind w:left="150" w:right="712" w:firstLine="700"/>
        <w:jc w:val="both"/>
      </w:pPr>
      <w:r>
        <w:rPr/>
        <w:t>Выплаты</w:t>
      </w:r>
      <w:r>
        <w:rPr>
          <w:spacing w:val="40"/>
        </w:rPr>
        <w:t> </w:t>
      </w:r>
      <w:r>
        <w:rPr/>
        <w:t>компенсационного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стимулирующего</w:t>
      </w:r>
      <w:r>
        <w:rPr>
          <w:spacing w:val="40"/>
        </w:rPr>
        <w:t> </w:t>
      </w:r>
      <w:r>
        <w:rPr/>
        <w:t>характера,</w:t>
      </w:r>
      <w:r>
        <w:rPr>
          <w:spacing w:val="40"/>
        </w:rPr>
        <w:t> </w:t>
      </w:r>
      <w:r>
        <w:rPr/>
        <w:t>установленные</w:t>
      </w:r>
      <w:r>
        <w:rPr>
          <w:spacing w:val="40"/>
        </w:rPr>
        <w:t> </w:t>
      </w:r>
      <w:r>
        <w:rPr/>
        <w:t>в процентном</w:t>
      </w:r>
      <w:r>
        <w:rPr>
          <w:spacing w:val="40"/>
        </w:rPr>
        <w:t> </w:t>
      </w:r>
      <w:r>
        <w:rPr/>
        <w:t>отношении</w:t>
      </w:r>
      <w:r>
        <w:rPr>
          <w:spacing w:val="40"/>
        </w:rPr>
        <w:t> </w:t>
      </w:r>
      <w:r>
        <w:rPr/>
        <w:t>к окладу</w:t>
      </w:r>
      <w:r>
        <w:rPr>
          <w:spacing w:val="40"/>
        </w:rPr>
        <w:t> </w:t>
      </w:r>
      <w:r>
        <w:rPr/>
        <w:t>(должностному</w:t>
      </w:r>
      <w:r>
        <w:rPr>
          <w:spacing w:val="40"/>
        </w:rPr>
        <w:t> </w:t>
      </w:r>
      <w:r>
        <w:rPr/>
        <w:t>окладу),</w:t>
      </w:r>
      <w:r>
        <w:rPr>
          <w:spacing w:val="40"/>
        </w:rPr>
        <w:t> </w:t>
      </w:r>
      <w:r>
        <w:rPr/>
        <w:t>ставке заработной</w:t>
      </w:r>
      <w:r>
        <w:rPr>
          <w:spacing w:val="40"/>
        </w:rPr>
        <w:t> </w:t>
      </w:r>
      <w:r>
        <w:rPr/>
        <w:t>платы применяются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окладу</w:t>
      </w:r>
      <w:r>
        <w:rPr>
          <w:spacing w:val="40"/>
        </w:rPr>
        <w:t> </w:t>
      </w:r>
      <w:r>
        <w:rPr/>
        <w:t>(должностному</w:t>
      </w:r>
      <w:r>
        <w:rPr>
          <w:spacing w:val="40"/>
        </w:rPr>
        <w:t> </w:t>
      </w:r>
      <w:r>
        <w:rPr/>
        <w:t>окладу),</w:t>
      </w:r>
      <w:r>
        <w:rPr>
          <w:spacing w:val="40"/>
        </w:rPr>
        <w:t> </w:t>
      </w:r>
      <w:r>
        <w:rPr/>
        <w:t>ставке заработной</w:t>
      </w:r>
      <w:r>
        <w:rPr>
          <w:spacing w:val="40"/>
        </w:rPr>
        <w:t> </w:t>
      </w:r>
      <w:r>
        <w:rPr/>
        <w:t>платы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учета повышающих коэффициентов.</w:t>
      </w:r>
    </w:p>
    <w:p>
      <w:pPr>
        <w:pStyle w:val="BodyText"/>
        <w:spacing w:line="249" w:lineRule="auto" w:before="4"/>
        <w:ind w:left="150" w:right="723" w:firstLine="700"/>
        <w:jc w:val="both"/>
      </w:pPr>
      <w:r>
        <w:rPr/>
        <w:t>Размер выплаты по повышающему коэффициенту к окладу (должностному окладу), ставке заработной</w:t>
      </w:r>
      <w:r>
        <w:rPr>
          <w:spacing w:val="40"/>
        </w:rPr>
        <w:t> </w:t>
      </w:r>
      <w:r>
        <w:rPr/>
        <w:t>платы</w:t>
      </w:r>
      <w:r>
        <w:rPr>
          <w:spacing w:val="40"/>
        </w:rPr>
        <w:t> </w:t>
      </w:r>
      <w:r>
        <w:rPr/>
        <w:t>определяется</w:t>
      </w:r>
      <w:r>
        <w:rPr>
          <w:spacing w:val="40"/>
        </w:rPr>
        <w:t> </w:t>
      </w:r>
      <w:r>
        <w:rPr/>
        <w:t>путем</w:t>
      </w:r>
      <w:r>
        <w:rPr>
          <w:spacing w:val="40"/>
        </w:rPr>
        <w:t> </w:t>
      </w:r>
      <w:r>
        <w:rPr/>
        <w:t>умножения</w:t>
      </w:r>
      <w:r>
        <w:rPr>
          <w:spacing w:val="40"/>
        </w:rPr>
        <w:t> </w:t>
      </w:r>
      <w:r>
        <w:rPr/>
        <w:t>размера</w:t>
      </w:r>
      <w:r>
        <w:rPr>
          <w:spacing w:val="40"/>
        </w:rPr>
        <w:t> </w:t>
      </w:r>
      <w:r>
        <w:rPr/>
        <w:t>оклада</w:t>
      </w:r>
      <w:r>
        <w:rPr>
          <w:spacing w:val="40"/>
        </w:rPr>
        <w:t> </w:t>
      </w:r>
      <w:r>
        <w:rPr/>
        <w:t>(должностного оклада),</w:t>
      </w:r>
      <w:r>
        <w:rPr>
          <w:spacing w:val="40"/>
        </w:rPr>
        <w:t> </w:t>
      </w:r>
      <w:r>
        <w:rPr/>
        <w:t>ставки</w:t>
      </w:r>
      <w:r>
        <w:rPr>
          <w:spacing w:val="40"/>
        </w:rPr>
        <w:t> </w:t>
      </w:r>
      <w:r>
        <w:rPr/>
        <w:t>заработной</w:t>
      </w:r>
      <w:r>
        <w:rPr>
          <w:spacing w:val="40"/>
        </w:rPr>
        <w:t> </w:t>
      </w:r>
      <w:r>
        <w:rPr/>
        <w:t>платы</w:t>
      </w:r>
      <w:r>
        <w:rPr>
          <w:spacing w:val="40"/>
        </w:rPr>
        <w:t> </w:t>
      </w:r>
      <w:r>
        <w:rPr/>
        <w:t>работника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повышающий</w:t>
      </w:r>
      <w:r>
        <w:rPr>
          <w:spacing w:val="40"/>
        </w:rPr>
        <w:t> </w:t>
      </w:r>
      <w:r>
        <w:rPr/>
        <w:t>коэффициент,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этом выплата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повышающему</w:t>
      </w:r>
      <w:r>
        <w:rPr>
          <w:spacing w:val="40"/>
        </w:rPr>
        <w:t> </w:t>
      </w:r>
      <w:r>
        <w:rPr/>
        <w:t>коэффициенту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образует</w:t>
      </w:r>
      <w:r>
        <w:rPr>
          <w:spacing w:val="40"/>
        </w:rPr>
        <w:t> </w:t>
      </w:r>
      <w:r>
        <w:rPr/>
        <w:t>новый</w:t>
      </w:r>
      <w:r>
        <w:rPr>
          <w:spacing w:val="40"/>
        </w:rPr>
        <w:t> </w:t>
      </w:r>
      <w:r>
        <w:rPr/>
        <w:t>оклад</w:t>
      </w:r>
      <w:r>
        <w:rPr>
          <w:spacing w:val="40"/>
        </w:rPr>
        <w:t> </w:t>
      </w:r>
      <w:r>
        <w:rPr/>
        <w:t>(должностной</w:t>
      </w:r>
      <w:r>
        <w:rPr>
          <w:spacing w:val="40"/>
        </w:rPr>
        <w:t> </w:t>
      </w:r>
      <w:r>
        <w:rPr/>
        <w:t>оклад), ставку заработной платы.</w:t>
      </w:r>
    </w:p>
    <w:p>
      <w:pPr>
        <w:pStyle w:val="BodyText"/>
        <w:spacing w:line="256" w:lineRule="auto" w:before="3"/>
        <w:ind w:left="150" w:right="724" w:firstLine="700"/>
        <w:jc w:val="both"/>
      </w:pPr>
      <w:r>
        <w:rPr/>
        <w:t>Компенсационные</w:t>
      </w:r>
      <w:r>
        <w:rPr>
          <w:spacing w:val="40"/>
        </w:rPr>
        <w:t> </w:t>
      </w:r>
      <w:r>
        <w:rPr/>
        <w:t>и стимулирующие</w:t>
      </w:r>
      <w:r>
        <w:rPr>
          <w:spacing w:val="40"/>
        </w:rPr>
        <w:t> </w:t>
      </w:r>
      <w:r>
        <w:rPr/>
        <w:t>выплаты устанавливаются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определенный период времени (учебный год, календарный год).</w:t>
      </w:r>
    </w:p>
    <w:p>
      <w:pPr>
        <w:pStyle w:val="BodyText"/>
        <w:spacing w:line="247" w:lineRule="auto"/>
        <w:ind w:left="146" w:right="707" w:firstLine="704"/>
        <w:jc w:val="both"/>
      </w:pPr>
      <w:r>
        <w:rPr/>
        <w:t>Перечень</w:t>
      </w:r>
      <w:r>
        <w:rPr>
          <w:spacing w:val="40"/>
        </w:rPr>
        <w:t> </w:t>
      </w:r>
      <w:r>
        <w:rPr/>
        <w:t>выплат</w:t>
      </w:r>
      <w:r>
        <w:rPr>
          <w:spacing w:val="40"/>
        </w:rPr>
        <w:t> </w:t>
      </w:r>
      <w:r>
        <w:rPr/>
        <w:t>компенсационного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стимулирующего</w:t>
      </w:r>
      <w:r>
        <w:rPr>
          <w:spacing w:val="40"/>
        </w:rPr>
        <w:t> </w:t>
      </w:r>
      <w:r>
        <w:rPr/>
        <w:t>характера</w:t>
      </w:r>
      <w:r>
        <w:rPr>
          <w:spacing w:val="40"/>
        </w:rPr>
        <w:t> </w:t>
      </w:r>
      <w:r>
        <w:rPr/>
        <w:t>приведен</w:t>
      </w:r>
      <w:r>
        <w:rPr>
          <w:spacing w:val="40"/>
        </w:rPr>
        <w:t> </w:t>
      </w:r>
      <w:r>
        <w:rPr/>
        <w:t>в</w:t>
      </w:r>
      <w:r>
        <w:rPr>
          <w:spacing w:val="80"/>
        </w:rPr>
        <w:t> </w:t>
      </w:r>
      <w:r>
        <w:rPr/>
        <w:t>разделах 3 и 4 настоящего Положения.</w:t>
      </w:r>
    </w:p>
    <w:p>
      <w:pPr>
        <w:pStyle w:val="ListParagraph"/>
        <w:numPr>
          <w:ilvl w:val="1"/>
          <w:numId w:val="1"/>
        </w:numPr>
        <w:tabs>
          <w:tab w:pos="1561" w:val="left" w:leader="none"/>
        </w:tabs>
        <w:spacing w:line="249" w:lineRule="auto" w:before="0" w:after="0"/>
        <w:ind w:left="146" w:right="728" w:firstLine="710"/>
        <w:jc w:val="both"/>
        <w:rPr>
          <w:sz w:val="23"/>
        </w:rPr>
      </w:pPr>
      <w:r>
        <w:rPr>
          <w:sz w:val="23"/>
        </w:rPr>
        <w:t>Педагогическим работникам, за работу в образовательных учреждениях, расположенных в сельской местности, устанавливается выплата по повышающему коэффициенту</w:t>
      </w:r>
      <w:r>
        <w:rPr>
          <w:spacing w:val="40"/>
          <w:sz w:val="23"/>
        </w:rPr>
        <w:t> </w:t>
      </w:r>
      <w:r>
        <w:rPr>
          <w:sz w:val="23"/>
        </w:rPr>
        <w:t>к</w:t>
      </w:r>
      <w:r>
        <w:rPr>
          <w:spacing w:val="36"/>
          <w:sz w:val="23"/>
        </w:rPr>
        <w:t> </w:t>
      </w:r>
      <w:r>
        <w:rPr>
          <w:sz w:val="23"/>
        </w:rPr>
        <w:t>окладу</w:t>
      </w:r>
      <w:r>
        <w:rPr>
          <w:spacing w:val="40"/>
          <w:sz w:val="23"/>
        </w:rPr>
        <w:t> </w:t>
      </w:r>
      <w:r>
        <w:rPr>
          <w:sz w:val="23"/>
        </w:rPr>
        <w:t>(должностному</w:t>
      </w:r>
      <w:r>
        <w:rPr>
          <w:spacing w:val="40"/>
          <w:sz w:val="23"/>
        </w:rPr>
        <w:t> </w:t>
      </w:r>
      <w:r>
        <w:rPr>
          <w:sz w:val="23"/>
        </w:rPr>
        <w:t>окладу),</w:t>
      </w:r>
      <w:r>
        <w:rPr>
          <w:spacing w:val="40"/>
          <w:sz w:val="23"/>
        </w:rPr>
        <w:t> </w:t>
      </w:r>
      <w:r>
        <w:rPr>
          <w:sz w:val="23"/>
        </w:rPr>
        <w:t>ставке</w:t>
      </w:r>
      <w:r>
        <w:rPr>
          <w:spacing w:val="35"/>
          <w:sz w:val="23"/>
        </w:rPr>
        <w:t> </w:t>
      </w:r>
      <w:r>
        <w:rPr>
          <w:sz w:val="23"/>
        </w:rPr>
        <w:t>заработной</w:t>
      </w:r>
      <w:r>
        <w:rPr>
          <w:spacing w:val="40"/>
          <w:sz w:val="23"/>
        </w:rPr>
        <w:t> </w:t>
      </w:r>
      <w:r>
        <w:rPr>
          <w:sz w:val="23"/>
        </w:rPr>
        <w:t>платы</w:t>
      </w:r>
      <w:r>
        <w:rPr>
          <w:spacing w:val="40"/>
          <w:sz w:val="23"/>
        </w:rPr>
        <w:t> </w:t>
      </w:r>
      <w:r>
        <w:rPr>
          <w:sz w:val="23"/>
        </w:rPr>
        <w:t>в размере</w:t>
      </w:r>
      <w:r>
        <w:rPr>
          <w:spacing w:val="40"/>
          <w:sz w:val="23"/>
        </w:rPr>
        <w:t> </w:t>
      </w:r>
      <w:r>
        <w:rPr>
          <w:sz w:val="23"/>
        </w:rPr>
        <w:t>0,25.</w:t>
      </w:r>
    </w:p>
    <w:p>
      <w:pPr>
        <w:pStyle w:val="BodyText"/>
        <w:spacing w:line="254" w:lineRule="auto"/>
        <w:ind w:left="140" w:right="727" w:firstLine="710"/>
        <w:jc w:val="both"/>
      </w:pPr>
      <w:r>
        <w:rPr/>
        <w:t>Выплата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указанному</w:t>
      </w:r>
      <w:r>
        <w:rPr>
          <w:spacing w:val="40"/>
        </w:rPr>
        <w:t> </w:t>
      </w:r>
      <w:r>
        <w:rPr/>
        <w:t>повышающему</w:t>
      </w:r>
      <w:r>
        <w:rPr>
          <w:spacing w:val="40"/>
        </w:rPr>
        <w:t> </w:t>
      </w:r>
      <w:r>
        <w:rPr/>
        <w:t>коэффициенту</w:t>
      </w:r>
      <w:r>
        <w:rPr>
          <w:spacing w:val="40"/>
        </w:rPr>
        <w:t> </w:t>
      </w:r>
      <w:r>
        <w:rPr/>
        <w:t>носит</w:t>
      </w:r>
      <w:r>
        <w:rPr>
          <w:spacing w:val="40"/>
        </w:rPr>
        <w:t> </w:t>
      </w:r>
      <w:r>
        <w:rPr/>
        <w:t>стимулирующий</w:t>
      </w:r>
      <w:r>
        <w:rPr>
          <w:spacing w:val="80"/>
        </w:rPr>
        <w:t> </w:t>
      </w:r>
      <w:r>
        <w:rPr>
          <w:spacing w:val="-2"/>
        </w:rPr>
        <w:t>характер.</w:t>
      </w:r>
    </w:p>
    <w:p>
      <w:pPr>
        <w:pStyle w:val="ListParagraph"/>
        <w:numPr>
          <w:ilvl w:val="1"/>
          <w:numId w:val="1"/>
        </w:numPr>
        <w:tabs>
          <w:tab w:pos="1565" w:val="left" w:leader="none"/>
        </w:tabs>
        <w:spacing w:line="247" w:lineRule="auto" w:before="0" w:after="0"/>
        <w:ind w:left="150" w:right="719" w:firstLine="706"/>
        <w:jc w:val="both"/>
        <w:rPr>
          <w:sz w:val="23"/>
        </w:rPr>
      </w:pPr>
      <w:r>
        <w:rPr>
          <w:sz w:val="23"/>
        </w:rPr>
        <w:t>Условия оплаты труда работника, в том числе размер оклада (должностного оклада), ставки заработной платы, компенсационные и стимулирующие выплаты являются обязательными для включения в трудовой договор.</w:t>
      </w:r>
    </w:p>
    <w:p>
      <w:pPr>
        <w:pStyle w:val="BodyText"/>
        <w:spacing w:line="249" w:lineRule="auto"/>
        <w:ind w:left="140" w:right="714" w:firstLine="710"/>
        <w:jc w:val="both"/>
      </w:pPr>
      <w:r>
        <w:rPr/>
        <w:t>При</w:t>
      </w:r>
      <w:r>
        <w:rPr>
          <w:spacing w:val="40"/>
        </w:rPr>
        <w:t> </w:t>
      </w:r>
      <w:r>
        <w:rPr/>
        <w:t>изменении</w:t>
      </w:r>
      <w:r>
        <w:rPr>
          <w:spacing w:val="40"/>
        </w:rPr>
        <w:t> </w:t>
      </w:r>
      <w:r>
        <w:rPr/>
        <w:t>обязательных</w:t>
      </w:r>
      <w:r>
        <w:rPr>
          <w:spacing w:val="40"/>
        </w:rPr>
        <w:t> </w:t>
      </w:r>
      <w:r>
        <w:rPr/>
        <w:t>условий</w:t>
      </w:r>
      <w:r>
        <w:rPr>
          <w:spacing w:val="40"/>
        </w:rPr>
        <w:t> </w:t>
      </w:r>
      <w:r>
        <w:rPr/>
        <w:t>трудового</w:t>
      </w:r>
      <w:r>
        <w:rPr>
          <w:spacing w:val="40"/>
        </w:rPr>
        <w:t> </w:t>
      </w:r>
      <w:r>
        <w:rPr/>
        <w:t>договора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части,</w:t>
      </w:r>
      <w:r>
        <w:rPr>
          <w:spacing w:val="40"/>
        </w:rPr>
        <w:t> </w:t>
      </w:r>
      <w:r>
        <w:rPr/>
        <w:t>касающейся</w:t>
      </w:r>
      <w:r>
        <w:rPr>
          <w:spacing w:val="40"/>
        </w:rPr>
        <w:t> </w:t>
      </w:r>
      <w:r>
        <w:rPr/>
        <w:t>оплаты труда, заключается новый трудовой договор или дополнительное соглашение к трудовому договору об изменении условий оплаты труда.</w:t>
      </w:r>
    </w:p>
    <w:p>
      <w:pPr>
        <w:pStyle w:val="BodyText"/>
        <w:spacing w:line="249" w:lineRule="auto" w:before="2"/>
        <w:ind w:left="140" w:right="718" w:firstLine="710"/>
        <w:jc w:val="both"/>
      </w:pPr>
      <w:r>
        <w:rPr/>
        <w:t>Продолжительность рабочего времени педагогических работников (норма часов педагогической работы за ставку заработной платы) в зависимости от должности и (или) специальности с учетом особенностей их труда определяется в соответствии с действующим </w:t>
      </w:r>
      <w:r>
        <w:rPr>
          <w:spacing w:val="-2"/>
        </w:rPr>
        <w:t>законодательством.</w:t>
      </w:r>
    </w:p>
    <w:p>
      <w:pPr>
        <w:pStyle w:val="ListParagraph"/>
        <w:numPr>
          <w:ilvl w:val="1"/>
          <w:numId w:val="1"/>
        </w:numPr>
        <w:tabs>
          <w:tab w:pos="1570" w:val="left" w:leader="none"/>
        </w:tabs>
        <w:spacing w:line="252" w:lineRule="auto" w:before="4" w:after="0"/>
        <w:ind w:left="150" w:right="718" w:firstLine="706"/>
        <w:jc w:val="both"/>
        <w:rPr>
          <w:sz w:val="23"/>
        </w:rPr>
      </w:pPr>
      <w:r>
        <w:rPr>
          <w:sz w:val="23"/>
        </w:rPr>
        <w:t>Оплата</w:t>
      </w:r>
      <w:r>
        <w:rPr>
          <w:spacing w:val="40"/>
          <w:sz w:val="23"/>
        </w:rPr>
        <w:t> </w:t>
      </w:r>
      <w:r>
        <w:rPr>
          <w:sz w:val="23"/>
        </w:rPr>
        <w:t>труда</w:t>
      </w:r>
      <w:r>
        <w:rPr>
          <w:spacing w:val="40"/>
          <w:sz w:val="23"/>
        </w:rPr>
        <w:t> </w:t>
      </w:r>
      <w:r>
        <w:rPr>
          <w:sz w:val="23"/>
        </w:rPr>
        <w:t>педагогических</w:t>
      </w:r>
      <w:r>
        <w:rPr>
          <w:spacing w:val="40"/>
          <w:sz w:val="23"/>
        </w:rPr>
        <w:t> </w:t>
      </w:r>
      <w:r>
        <w:rPr>
          <w:sz w:val="23"/>
        </w:rPr>
        <w:t>работников</w:t>
      </w:r>
      <w:r>
        <w:rPr>
          <w:spacing w:val="40"/>
          <w:sz w:val="23"/>
        </w:rPr>
        <w:t> </w:t>
      </w:r>
      <w:r>
        <w:rPr>
          <w:sz w:val="23"/>
        </w:rPr>
        <w:t>за</w:t>
      </w:r>
      <w:r>
        <w:rPr>
          <w:spacing w:val="40"/>
          <w:sz w:val="23"/>
        </w:rPr>
        <w:t> </w:t>
      </w:r>
      <w:r>
        <w:rPr>
          <w:sz w:val="23"/>
        </w:rPr>
        <w:t>выполняемый</w:t>
      </w:r>
      <w:r>
        <w:rPr>
          <w:spacing w:val="40"/>
          <w:sz w:val="23"/>
        </w:rPr>
        <w:t> </w:t>
      </w:r>
      <w:r>
        <w:rPr>
          <w:sz w:val="23"/>
        </w:rPr>
        <w:t>объем педагогической</w:t>
      </w:r>
      <w:r>
        <w:rPr>
          <w:spacing w:val="40"/>
          <w:sz w:val="23"/>
        </w:rPr>
        <w:t> </w:t>
      </w:r>
      <w:r>
        <w:rPr>
          <w:sz w:val="23"/>
        </w:rPr>
        <w:t>работы</w:t>
      </w:r>
      <w:r>
        <w:rPr>
          <w:spacing w:val="40"/>
          <w:sz w:val="23"/>
        </w:rPr>
        <w:t> </w:t>
      </w:r>
      <w:r>
        <w:rPr>
          <w:sz w:val="23"/>
        </w:rPr>
        <w:t>устанавливается</w:t>
      </w:r>
      <w:r>
        <w:rPr>
          <w:spacing w:val="40"/>
          <w:sz w:val="23"/>
        </w:rPr>
        <w:t> </w:t>
      </w:r>
      <w:r>
        <w:rPr>
          <w:sz w:val="23"/>
        </w:rPr>
        <w:t>исходя</w:t>
      </w:r>
      <w:r>
        <w:rPr>
          <w:spacing w:val="40"/>
          <w:sz w:val="23"/>
        </w:rPr>
        <w:t> </w:t>
      </w:r>
      <w:r>
        <w:rPr>
          <w:sz w:val="23"/>
        </w:rPr>
        <w:t>из</w:t>
      </w:r>
      <w:r>
        <w:rPr>
          <w:spacing w:val="40"/>
          <w:sz w:val="23"/>
        </w:rPr>
        <w:t> </w:t>
      </w:r>
      <w:r>
        <w:rPr>
          <w:sz w:val="23"/>
        </w:rPr>
        <w:t>тарифицируемой</w:t>
      </w:r>
      <w:r>
        <w:rPr>
          <w:spacing w:val="40"/>
          <w:sz w:val="23"/>
        </w:rPr>
        <w:t> </w:t>
      </w:r>
      <w:r>
        <w:rPr>
          <w:sz w:val="23"/>
        </w:rPr>
        <w:t>педагогической</w:t>
      </w:r>
      <w:r>
        <w:rPr>
          <w:spacing w:val="40"/>
          <w:sz w:val="23"/>
        </w:rPr>
        <w:t> </w:t>
      </w:r>
      <w:r>
        <w:rPr>
          <w:sz w:val="23"/>
        </w:rPr>
        <w:t>нагрузки и почасовой оплаты труда.</w:t>
      </w:r>
    </w:p>
    <w:p>
      <w:pPr>
        <w:pStyle w:val="BodyText"/>
        <w:spacing w:line="252" w:lineRule="auto"/>
        <w:ind w:left="150" w:right="736" w:firstLine="700"/>
        <w:rPr>
          <w:b/>
          <w:i/>
        </w:rPr>
      </w:pPr>
      <w:r>
        <w:rPr/>
        <w:t>Порядок</w:t>
      </w:r>
      <w:r>
        <w:rPr>
          <w:spacing w:val="40"/>
        </w:rPr>
        <w:t> </w:t>
      </w:r>
      <w:r>
        <w:rPr/>
        <w:t>исчисления</w:t>
      </w:r>
      <w:r>
        <w:rPr>
          <w:spacing w:val="40"/>
        </w:rPr>
        <w:t> </w:t>
      </w:r>
      <w:r>
        <w:rPr/>
        <w:t>заработной</w:t>
      </w:r>
      <w:r>
        <w:rPr>
          <w:spacing w:val="40"/>
        </w:rPr>
        <w:t> </w:t>
      </w:r>
      <w:r>
        <w:rPr/>
        <w:t>платы</w:t>
      </w:r>
      <w:r>
        <w:rPr>
          <w:spacing w:val="40"/>
        </w:rPr>
        <w:t> </w:t>
      </w:r>
      <w:r>
        <w:rPr/>
        <w:t>(тарификация)</w:t>
      </w:r>
      <w:r>
        <w:rPr>
          <w:spacing w:val="40"/>
        </w:rPr>
        <w:t> </w:t>
      </w:r>
      <w:r>
        <w:rPr/>
        <w:t>педагогических</w:t>
      </w:r>
      <w:r>
        <w:rPr>
          <w:spacing w:val="40"/>
        </w:rPr>
        <w:t> </w:t>
      </w:r>
      <w:r>
        <w:rPr/>
        <w:t>работников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выполняемый</w:t>
      </w:r>
      <w:r>
        <w:rPr>
          <w:spacing w:val="41"/>
        </w:rPr>
        <w:t> </w:t>
      </w:r>
      <w:r>
        <w:rPr/>
        <w:t>объем</w:t>
      </w:r>
      <w:r>
        <w:rPr>
          <w:spacing w:val="44"/>
        </w:rPr>
        <w:t> </w:t>
      </w:r>
      <w:r>
        <w:rPr/>
        <w:t>педагогической</w:t>
      </w:r>
      <w:r>
        <w:rPr>
          <w:spacing w:val="34"/>
        </w:rPr>
        <w:t> </w:t>
      </w:r>
      <w:r>
        <w:rPr/>
        <w:t>работы</w:t>
      </w:r>
      <w:r>
        <w:rPr>
          <w:spacing w:val="30"/>
        </w:rPr>
        <w:t> </w:t>
      </w:r>
      <w:r>
        <w:rPr/>
        <w:t>устанавливается</w:t>
      </w:r>
      <w:r>
        <w:rPr>
          <w:spacing w:val="48"/>
        </w:rPr>
        <w:t> </w:t>
      </w:r>
      <w:r>
        <w:rPr/>
        <w:t>в</w:t>
      </w:r>
      <w:r>
        <w:rPr>
          <w:spacing w:val="33"/>
        </w:rPr>
        <w:t> </w:t>
      </w:r>
      <w:r>
        <w:rPr/>
        <w:t>соответствии</w:t>
      </w:r>
      <w:r>
        <w:rPr>
          <w:spacing w:val="43"/>
        </w:rPr>
        <w:t> </w:t>
      </w:r>
      <w:r>
        <w:rPr/>
        <w:t>с</w:t>
      </w:r>
      <w:r>
        <w:rPr>
          <w:spacing w:val="36"/>
        </w:rPr>
        <w:t> </w:t>
      </w:r>
      <w:r>
        <w:rPr>
          <w:b/>
          <w:i/>
          <w:spacing w:val="-2"/>
        </w:rPr>
        <w:t>приложением</w:t>
      </w:r>
    </w:p>
    <w:p>
      <w:pPr>
        <w:pStyle w:val="BodyText"/>
        <w:spacing w:line="261" w:lineRule="exact"/>
        <w:ind w:left="132"/>
      </w:pPr>
      <w:r>
        <w:rPr>
          <w:b/>
          <w:i/>
        </w:rPr>
        <w:t>№</w:t>
      </w:r>
      <w:r>
        <w:rPr>
          <w:b/>
          <w:i/>
          <w:spacing w:val="25"/>
        </w:rPr>
        <w:t> </w:t>
      </w:r>
      <w:r>
        <w:rPr>
          <w:b/>
          <w:i/>
        </w:rPr>
        <w:t>2</w:t>
      </w:r>
      <w:r>
        <w:rPr>
          <w:b/>
          <w:i/>
          <w:spacing w:val="26"/>
        </w:rPr>
        <w:t> </w:t>
      </w:r>
      <w:r>
        <w:rPr/>
        <w:t>к</w:t>
      </w:r>
      <w:r>
        <w:rPr>
          <w:spacing w:val="13"/>
        </w:rPr>
        <w:t> </w:t>
      </w:r>
      <w:r>
        <w:rPr/>
        <w:t>настоящему</w:t>
      </w:r>
      <w:r>
        <w:rPr>
          <w:spacing w:val="9"/>
        </w:rPr>
        <w:t> </w:t>
      </w:r>
      <w:r>
        <w:rPr>
          <w:spacing w:val="-2"/>
        </w:rPr>
        <w:t>Положению.</w:t>
      </w:r>
    </w:p>
    <w:p>
      <w:pPr>
        <w:pStyle w:val="BodyText"/>
        <w:spacing w:line="249" w:lineRule="auto" w:before="7"/>
        <w:ind w:left="150" w:right="736" w:firstLine="702"/>
      </w:pPr>
      <w:r>
        <w:rPr/>
        <w:t>Порядок</w:t>
      </w:r>
      <w:r>
        <w:rPr>
          <w:spacing w:val="40"/>
        </w:rPr>
        <w:t> </w:t>
      </w:r>
      <w:r>
        <w:rPr/>
        <w:t>и</w:t>
      </w:r>
      <w:r>
        <w:rPr>
          <w:spacing w:val="31"/>
        </w:rPr>
        <w:t> </w:t>
      </w:r>
      <w:r>
        <w:rPr/>
        <w:t>условия</w:t>
      </w:r>
      <w:r>
        <w:rPr>
          <w:spacing w:val="40"/>
        </w:rPr>
        <w:t> </w:t>
      </w:r>
      <w:r>
        <w:rPr/>
        <w:t>почасовой</w:t>
      </w:r>
      <w:r>
        <w:rPr>
          <w:spacing w:val="40"/>
        </w:rPr>
        <w:t> </w:t>
      </w:r>
      <w:r>
        <w:rPr/>
        <w:t>оплаты</w:t>
      </w:r>
      <w:r>
        <w:rPr>
          <w:spacing w:val="40"/>
        </w:rPr>
        <w:t> </w:t>
      </w:r>
      <w:r>
        <w:rPr/>
        <w:t>труда</w:t>
      </w:r>
      <w:r>
        <w:rPr>
          <w:spacing w:val="40"/>
        </w:rPr>
        <w:t> </w:t>
      </w:r>
      <w:r>
        <w:rPr/>
        <w:t>работников</w:t>
      </w:r>
      <w:r>
        <w:rPr>
          <w:spacing w:val="40"/>
        </w:rPr>
        <w:t> </w:t>
      </w:r>
      <w:r>
        <w:rPr/>
        <w:t>учреждений</w:t>
      </w:r>
      <w:r>
        <w:rPr>
          <w:spacing w:val="40"/>
        </w:rPr>
        <w:t> </w:t>
      </w:r>
      <w:r>
        <w:rPr/>
        <w:t>устанавливаются в соответствии</w:t>
      </w:r>
      <w:r>
        <w:rPr>
          <w:spacing w:val="40"/>
        </w:rPr>
        <w:t> </w:t>
      </w:r>
      <w:r>
        <w:rPr/>
        <w:t>с </w:t>
      </w:r>
      <w:r>
        <w:rPr>
          <w:b/>
          <w:i/>
        </w:rPr>
        <w:t>приложением №</w:t>
      </w:r>
      <w:r>
        <w:rPr>
          <w:b/>
          <w:i/>
          <w:spacing w:val="40"/>
        </w:rPr>
        <w:t> </w:t>
      </w:r>
      <w:r>
        <w:rPr>
          <w:b/>
          <w:i/>
        </w:rPr>
        <w:t>3</w:t>
      </w:r>
      <w:r>
        <w:rPr>
          <w:b/>
          <w:i/>
          <w:spacing w:val="40"/>
        </w:rPr>
        <w:t> </w:t>
      </w:r>
      <w:r>
        <w:rPr/>
        <w:t>к настоящему Положению.</w:t>
      </w:r>
    </w:p>
    <w:p>
      <w:pPr>
        <w:pStyle w:val="ListParagraph"/>
        <w:numPr>
          <w:ilvl w:val="1"/>
          <w:numId w:val="1"/>
        </w:numPr>
        <w:tabs>
          <w:tab w:pos="1561" w:val="left" w:leader="none"/>
        </w:tabs>
        <w:spacing w:line="252" w:lineRule="auto" w:before="2" w:after="0"/>
        <w:ind w:left="142" w:right="705" w:firstLine="714"/>
        <w:jc w:val="both"/>
        <w:rPr>
          <w:sz w:val="23"/>
        </w:rPr>
      </w:pPr>
      <w:r>
        <w:rPr>
          <w:sz w:val="23"/>
        </w:rPr>
        <w:t>Перечень учреждений, организаций и должностей, время работы в которых засчитывается в педагогический стаж работников образования, и порядок зачета в педагогический</w:t>
      </w:r>
      <w:r>
        <w:rPr>
          <w:spacing w:val="40"/>
          <w:sz w:val="23"/>
        </w:rPr>
        <w:t> </w:t>
      </w:r>
      <w:r>
        <w:rPr>
          <w:sz w:val="23"/>
        </w:rPr>
        <w:t>стаж времени работы</w:t>
      </w:r>
      <w:r>
        <w:rPr>
          <w:spacing w:val="40"/>
          <w:sz w:val="23"/>
        </w:rPr>
        <w:t> </w:t>
      </w:r>
      <w:r>
        <w:rPr>
          <w:sz w:val="23"/>
        </w:rPr>
        <w:t>в отдельных учреждениях</w:t>
      </w:r>
      <w:r>
        <w:rPr>
          <w:spacing w:val="40"/>
          <w:sz w:val="23"/>
        </w:rPr>
        <w:t> </w:t>
      </w:r>
      <w:r>
        <w:rPr>
          <w:sz w:val="23"/>
        </w:rPr>
        <w:t>(организациях),</w:t>
      </w:r>
      <w:r>
        <w:rPr>
          <w:spacing w:val="40"/>
          <w:sz w:val="23"/>
        </w:rPr>
        <w:t> </w:t>
      </w:r>
      <w:r>
        <w:rPr>
          <w:sz w:val="23"/>
        </w:rPr>
        <w:t>а также времени обучения в учреждениях</w:t>
      </w:r>
      <w:r>
        <w:rPr>
          <w:spacing w:val="40"/>
          <w:sz w:val="23"/>
        </w:rPr>
        <w:t> </w:t>
      </w:r>
      <w:r>
        <w:rPr>
          <w:sz w:val="23"/>
        </w:rPr>
        <w:t>высшего и среднего профессионального образования и</w:t>
      </w:r>
      <w:r>
        <w:rPr>
          <w:spacing w:val="80"/>
          <w:sz w:val="23"/>
        </w:rPr>
        <w:t> </w:t>
      </w:r>
      <w:r>
        <w:rPr>
          <w:sz w:val="23"/>
        </w:rPr>
        <w:t>службы</w:t>
      </w:r>
      <w:r>
        <w:rPr>
          <w:spacing w:val="37"/>
          <w:sz w:val="23"/>
        </w:rPr>
        <w:t> </w:t>
      </w:r>
      <w:r>
        <w:rPr>
          <w:sz w:val="23"/>
        </w:rPr>
        <w:t>в</w:t>
      </w:r>
      <w:r>
        <w:rPr>
          <w:spacing w:val="28"/>
          <w:sz w:val="23"/>
        </w:rPr>
        <w:t> </w:t>
      </w:r>
      <w:r>
        <w:rPr>
          <w:sz w:val="23"/>
        </w:rPr>
        <w:t>вооруженных</w:t>
      </w:r>
      <w:r>
        <w:rPr>
          <w:spacing w:val="34"/>
          <w:sz w:val="23"/>
        </w:rPr>
        <w:t> </w:t>
      </w:r>
      <w:r>
        <w:rPr>
          <w:sz w:val="23"/>
        </w:rPr>
        <w:t>силах</w:t>
      </w:r>
      <w:r>
        <w:rPr>
          <w:spacing w:val="34"/>
          <w:sz w:val="23"/>
        </w:rPr>
        <w:t> </w:t>
      </w:r>
      <w:r>
        <w:rPr>
          <w:sz w:val="23"/>
        </w:rPr>
        <w:t>СССР</w:t>
      </w:r>
      <w:r>
        <w:rPr>
          <w:spacing w:val="40"/>
          <w:sz w:val="23"/>
        </w:rPr>
        <w:t> </w:t>
      </w:r>
      <w:r>
        <w:rPr>
          <w:sz w:val="23"/>
        </w:rPr>
        <w:t>и Российской</w:t>
      </w:r>
      <w:r>
        <w:rPr>
          <w:spacing w:val="36"/>
          <w:sz w:val="23"/>
        </w:rPr>
        <w:t> </w:t>
      </w:r>
      <w:r>
        <w:rPr>
          <w:sz w:val="23"/>
        </w:rPr>
        <w:t>Федерации,</w:t>
      </w:r>
      <w:r>
        <w:rPr>
          <w:spacing w:val="40"/>
          <w:sz w:val="23"/>
        </w:rPr>
        <w:t> </w:t>
      </w:r>
      <w:r>
        <w:rPr>
          <w:sz w:val="23"/>
        </w:rPr>
        <w:t>отражены</w:t>
      </w:r>
      <w:r>
        <w:rPr>
          <w:spacing w:val="30"/>
          <w:sz w:val="23"/>
        </w:rPr>
        <w:t> </w:t>
      </w:r>
      <w:r>
        <w:rPr>
          <w:sz w:val="23"/>
        </w:rPr>
        <w:t>в</w:t>
      </w:r>
      <w:r>
        <w:rPr>
          <w:spacing w:val="35"/>
          <w:sz w:val="23"/>
        </w:rPr>
        <w:t> </w:t>
      </w:r>
      <w:r>
        <w:rPr>
          <w:b/>
          <w:i/>
          <w:sz w:val="23"/>
        </w:rPr>
        <w:t>приложении</w:t>
      </w:r>
      <w:r>
        <w:rPr>
          <w:b/>
          <w:i/>
          <w:spacing w:val="29"/>
          <w:sz w:val="23"/>
        </w:rPr>
        <w:t> </w:t>
      </w:r>
      <w:r>
        <w:rPr>
          <w:b/>
          <w:i/>
          <w:sz w:val="23"/>
        </w:rPr>
        <w:t>№</w:t>
      </w:r>
      <w:r>
        <w:rPr>
          <w:b/>
          <w:i/>
          <w:spacing w:val="40"/>
          <w:sz w:val="23"/>
        </w:rPr>
        <w:t> </w:t>
      </w:r>
      <w:r>
        <w:rPr>
          <w:b/>
          <w:i/>
          <w:sz w:val="23"/>
        </w:rPr>
        <w:t>4 </w:t>
      </w:r>
      <w:r>
        <w:rPr>
          <w:sz w:val="23"/>
        </w:rPr>
        <w:t>к настоящему Положению.</w:t>
      </w:r>
    </w:p>
    <w:p>
      <w:pPr>
        <w:pStyle w:val="BodyText"/>
        <w:tabs>
          <w:tab w:pos="2275" w:val="left" w:leader="none"/>
        </w:tabs>
        <w:spacing w:line="249" w:lineRule="auto"/>
        <w:ind w:left="150" w:right="15" w:firstLine="706"/>
      </w:pPr>
      <w:r>
        <w:rPr>
          <w:spacing w:val="-4"/>
        </w:rPr>
        <w:t>2.8.</w:t>
      </w:r>
      <w:r>
        <w:rPr/>
        <w:tab/>
        <w:t>Оплата</w:t>
      </w:r>
      <w:r>
        <w:rPr>
          <w:spacing w:val="40"/>
        </w:rPr>
        <w:t> </w:t>
      </w:r>
      <w:r>
        <w:rPr/>
        <w:t>труда</w:t>
      </w:r>
      <w:r>
        <w:rPr>
          <w:spacing w:val="40"/>
        </w:rPr>
        <w:t> </w:t>
      </w:r>
      <w:r>
        <w:rPr/>
        <w:t>работников,</w:t>
      </w:r>
      <w:r>
        <w:rPr>
          <w:spacing w:val="40"/>
        </w:rPr>
        <w:t> </w:t>
      </w:r>
      <w:r>
        <w:rPr/>
        <w:t>занятых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совместительству,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условиях неполного</w:t>
      </w:r>
      <w:r>
        <w:rPr>
          <w:spacing w:val="40"/>
        </w:rPr>
        <w:t> </w:t>
      </w:r>
      <w:r>
        <w:rPr/>
        <w:t>рабочего</w:t>
      </w:r>
      <w:r>
        <w:rPr>
          <w:spacing w:val="40"/>
        </w:rPr>
        <w:t> </w:t>
      </w:r>
      <w:r>
        <w:rPr/>
        <w:t>времени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неполной</w:t>
      </w:r>
      <w:r>
        <w:rPr>
          <w:spacing w:val="40"/>
        </w:rPr>
        <w:t> </w:t>
      </w:r>
      <w:r>
        <w:rPr/>
        <w:t>рабочей</w:t>
      </w:r>
      <w:r>
        <w:rPr>
          <w:spacing w:val="40"/>
        </w:rPr>
        <w:t> </w:t>
      </w:r>
      <w:r>
        <w:rPr/>
        <w:t>недели,</w:t>
      </w:r>
      <w:r>
        <w:rPr>
          <w:spacing w:val="40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пропорционально отработанному времени.</w:t>
      </w:r>
    </w:p>
    <w:p>
      <w:pPr>
        <w:pStyle w:val="BodyText"/>
        <w:spacing w:after="0" w:line="249" w:lineRule="auto"/>
        <w:sectPr>
          <w:pgSz w:w="11910" w:h="16840"/>
          <w:pgMar w:top="1060" w:bottom="280" w:left="992" w:right="425"/>
        </w:sectPr>
      </w:pP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240" w:lineRule="auto" w:before="67" w:after="0"/>
        <w:ind w:left="1561" w:right="0" w:hanging="699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Порядок</w:t>
      </w:r>
      <w:r>
        <w:rPr>
          <w:spacing w:val="37"/>
          <w:sz w:val="23"/>
        </w:rPr>
        <w:t> </w:t>
      </w:r>
      <w:r>
        <w:rPr>
          <w:sz w:val="23"/>
        </w:rPr>
        <w:t>и</w:t>
      </w:r>
      <w:r>
        <w:rPr>
          <w:spacing w:val="22"/>
          <w:sz w:val="23"/>
        </w:rPr>
        <w:t> </w:t>
      </w:r>
      <w:r>
        <w:rPr>
          <w:sz w:val="23"/>
        </w:rPr>
        <w:t>условия</w:t>
      </w:r>
      <w:r>
        <w:rPr>
          <w:spacing w:val="32"/>
          <w:sz w:val="23"/>
        </w:rPr>
        <w:t> </w:t>
      </w:r>
      <w:r>
        <w:rPr>
          <w:sz w:val="23"/>
        </w:rPr>
        <w:t>установления</w:t>
      </w:r>
      <w:r>
        <w:rPr>
          <w:spacing w:val="39"/>
          <w:sz w:val="23"/>
        </w:rPr>
        <w:t> </w:t>
      </w:r>
      <w:r>
        <w:rPr>
          <w:sz w:val="23"/>
        </w:rPr>
        <w:t>выплат</w:t>
      </w:r>
      <w:r>
        <w:rPr>
          <w:spacing w:val="39"/>
          <w:sz w:val="23"/>
        </w:rPr>
        <w:t> </w:t>
      </w:r>
      <w:r>
        <w:rPr>
          <w:sz w:val="23"/>
        </w:rPr>
        <w:t>компенсационного</w:t>
      </w:r>
      <w:r>
        <w:rPr>
          <w:spacing w:val="25"/>
          <w:sz w:val="23"/>
        </w:rPr>
        <w:t> </w:t>
      </w:r>
      <w:r>
        <w:rPr>
          <w:spacing w:val="-2"/>
          <w:sz w:val="23"/>
        </w:rPr>
        <w:t>характера</w:t>
      </w:r>
    </w:p>
    <w:p>
      <w:pPr>
        <w:pStyle w:val="BodyText"/>
        <w:spacing w:before="29"/>
      </w:pPr>
    </w:p>
    <w:p>
      <w:pPr>
        <w:pStyle w:val="ListParagraph"/>
        <w:numPr>
          <w:ilvl w:val="1"/>
          <w:numId w:val="1"/>
        </w:numPr>
        <w:tabs>
          <w:tab w:pos="1561" w:val="left" w:leader="none"/>
        </w:tabs>
        <w:spacing w:line="240" w:lineRule="auto" w:before="0" w:after="0"/>
        <w:ind w:left="1561" w:right="0" w:hanging="699"/>
        <w:jc w:val="left"/>
        <w:rPr>
          <w:sz w:val="23"/>
        </w:rPr>
      </w:pPr>
      <w:r>
        <w:rPr>
          <w:sz w:val="23"/>
        </w:rPr>
        <w:t>Перечень</w:t>
      </w:r>
      <w:r>
        <w:rPr>
          <w:spacing w:val="35"/>
          <w:sz w:val="23"/>
        </w:rPr>
        <w:t> </w:t>
      </w:r>
      <w:r>
        <w:rPr>
          <w:sz w:val="23"/>
        </w:rPr>
        <w:t>видов</w:t>
      </w:r>
      <w:r>
        <w:rPr>
          <w:spacing w:val="39"/>
          <w:sz w:val="23"/>
        </w:rPr>
        <w:t> </w:t>
      </w:r>
      <w:r>
        <w:rPr>
          <w:sz w:val="23"/>
        </w:rPr>
        <w:t>выплат</w:t>
      </w:r>
      <w:r>
        <w:rPr>
          <w:spacing w:val="35"/>
          <w:sz w:val="23"/>
        </w:rPr>
        <w:t> </w:t>
      </w:r>
      <w:r>
        <w:rPr>
          <w:sz w:val="23"/>
        </w:rPr>
        <w:t>компенсационного</w:t>
      </w:r>
      <w:r>
        <w:rPr>
          <w:spacing w:val="22"/>
          <w:sz w:val="23"/>
        </w:rPr>
        <w:t> </w:t>
      </w:r>
      <w:r>
        <w:rPr>
          <w:spacing w:val="-2"/>
          <w:sz w:val="23"/>
        </w:rPr>
        <w:t>характера:</w:t>
      </w:r>
    </w:p>
    <w:p>
      <w:pPr>
        <w:pStyle w:val="ListParagraph"/>
        <w:numPr>
          <w:ilvl w:val="0"/>
          <w:numId w:val="2"/>
        </w:numPr>
        <w:tabs>
          <w:tab w:pos="1570" w:val="left" w:leader="none"/>
        </w:tabs>
        <w:spacing w:line="249" w:lineRule="auto" w:before="8" w:after="0"/>
        <w:ind w:left="150" w:right="721" w:firstLine="730"/>
        <w:jc w:val="left"/>
        <w:rPr>
          <w:sz w:val="23"/>
        </w:rPr>
      </w:pPr>
      <w:r>
        <w:rPr>
          <w:sz w:val="23"/>
        </w:rPr>
        <w:t>выплаты работникам,</w:t>
      </w:r>
      <w:r>
        <w:rPr>
          <w:spacing w:val="36"/>
          <w:sz w:val="23"/>
        </w:rPr>
        <w:t> </w:t>
      </w:r>
      <w:r>
        <w:rPr>
          <w:sz w:val="23"/>
        </w:rPr>
        <w:t>занятым</w:t>
      </w:r>
      <w:r>
        <w:rPr>
          <w:spacing w:val="35"/>
          <w:sz w:val="23"/>
        </w:rPr>
        <w:t> </w:t>
      </w:r>
      <w:r>
        <w:rPr>
          <w:sz w:val="23"/>
        </w:rPr>
        <w:t>на тяжелых работах,</w:t>
      </w:r>
      <w:r>
        <w:rPr>
          <w:spacing w:val="40"/>
          <w:sz w:val="23"/>
        </w:rPr>
        <w:t> </w:t>
      </w:r>
      <w:r>
        <w:rPr>
          <w:sz w:val="23"/>
        </w:rPr>
        <w:t>работах</w:t>
      </w:r>
      <w:r>
        <w:rPr>
          <w:spacing w:val="32"/>
          <w:sz w:val="23"/>
        </w:rPr>
        <w:t> </w:t>
      </w:r>
      <w:r>
        <w:rPr>
          <w:sz w:val="23"/>
        </w:rPr>
        <w:t>с вредными и (или) опасными и иными особыми условиями труда;</w:t>
      </w:r>
    </w:p>
    <w:p>
      <w:pPr>
        <w:pStyle w:val="ListParagraph"/>
        <w:numPr>
          <w:ilvl w:val="0"/>
          <w:numId w:val="2"/>
        </w:numPr>
        <w:tabs>
          <w:tab w:pos="1570" w:val="left" w:leader="none"/>
        </w:tabs>
        <w:spacing w:line="249" w:lineRule="auto" w:before="1" w:after="0"/>
        <w:ind w:left="852" w:right="2340" w:firstLine="4"/>
        <w:jc w:val="left"/>
        <w:rPr>
          <w:sz w:val="23"/>
        </w:rPr>
      </w:pPr>
      <w:r>
        <w:rPr>
          <w:sz w:val="23"/>
        </w:rPr>
        <w:t>выплаты за работу</w:t>
      </w:r>
      <w:r>
        <w:rPr>
          <w:spacing w:val="40"/>
          <w:sz w:val="23"/>
        </w:rPr>
        <w:t> </w:t>
      </w:r>
      <w:r>
        <w:rPr>
          <w:sz w:val="23"/>
        </w:rPr>
        <w:t>в условиях,</w:t>
      </w:r>
      <w:r>
        <w:rPr>
          <w:spacing w:val="40"/>
          <w:sz w:val="23"/>
        </w:rPr>
        <w:t> </w:t>
      </w:r>
      <w:r>
        <w:rPr>
          <w:sz w:val="23"/>
        </w:rPr>
        <w:t>отклоняющихся</w:t>
      </w:r>
      <w:r>
        <w:rPr>
          <w:spacing w:val="40"/>
          <w:sz w:val="23"/>
        </w:rPr>
        <w:t> </w:t>
      </w:r>
      <w:r>
        <w:rPr>
          <w:sz w:val="23"/>
        </w:rPr>
        <w:t>от нормальных: за совмещение профессий</w:t>
      </w:r>
      <w:r>
        <w:rPr>
          <w:spacing w:val="40"/>
          <w:sz w:val="23"/>
        </w:rPr>
        <w:t> </w:t>
      </w:r>
      <w:r>
        <w:rPr>
          <w:sz w:val="23"/>
        </w:rPr>
        <w:t>(должностей)</w:t>
      </w:r>
      <w:r>
        <w:rPr>
          <w:spacing w:val="80"/>
          <w:sz w:val="23"/>
        </w:rPr>
        <w:t> </w:t>
      </w:r>
      <w:r>
        <w:rPr>
          <w:sz w:val="23"/>
        </w:rPr>
        <w:t>0,5ст к должностному окладу;</w:t>
      </w:r>
      <w:r>
        <w:rPr>
          <w:spacing w:val="40"/>
          <w:sz w:val="23"/>
        </w:rPr>
        <w:t> </w:t>
      </w:r>
      <w:r>
        <w:rPr>
          <w:sz w:val="23"/>
        </w:rPr>
        <w:t>за расширение зоны обслуживания</w:t>
      </w:r>
      <w:r>
        <w:rPr>
          <w:spacing w:val="80"/>
          <w:sz w:val="23"/>
        </w:rPr>
        <w:t> </w:t>
      </w:r>
      <w:r>
        <w:rPr>
          <w:sz w:val="23"/>
        </w:rPr>
        <w:t>-50%;</w:t>
      </w:r>
    </w:p>
    <w:p>
      <w:pPr>
        <w:pStyle w:val="BodyText"/>
        <w:spacing w:line="254" w:lineRule="auto" w:before="5"/>
        <w:ind w:left="146" w:right="736" w:firstLine="706"/>
      </w:pPr>
      <w:r>
        <w:rPr/>
        <w:t>за увеличение</w:t>
      </w:r>
      <w:r>
        <w:rPr>
          <w:spacing w:val="40"/>
        </w:rPr>
        <w:t> </w:t>
      </w:r>
      <w:r>
        <w:rPr/>
        <w:t>объема работы или исполнение обязанностей</w:t>
      </w:r>
      <w:r>
        <w:rPr>
          <w:spacing w:val="40"/>
        </w:rPr>
        <w:t> </w:t>
      </w:r>
      <w:r>
        <w:rPr/>
        <w:t>временно</w:t>
      </w:r>
      <w:r>
        <w:rPr>
          <w:spacing w:val="40"/>
        </w:rPr>
        <w:t> </w:t>
      </w:r>
      <w:r>
        <w:rPr/>
        <w:t>отсутствующего работника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освобождения</w:t>
      </w:r>
      <w:r>
        <w:rPr>
          <w:spacing w:val="40"/>
        </w:rPr>
        <w:t> </w:t>
      </w:r>
      <w:r>
        <w:rPr/>
        <w:t>от работы,</w:t>
      </w:r>
      <w:r>
        <w:rPr>
          <w:spacing w:val="40"/>
        </w:rPr>
        <w:t> </w:t>
      </w:r>
      <w:r>
        <w:rPr/>
        <w:t>определенной трудовым договором;</w:t>
      </w:r>
    </w:p>
    <w:p>
      <w:pPr>
        <w:pStyle w:val="BodyText"/>
        <w:spacing w:line="252" w:lineRule="auto"/>
        <w:ind w:left="852" w:right="4195"/>
      </w:pPr>
      <w:r>
        <w:rPr/>
        <w:t>за работу в выходные и не рабочие праздничные дни; за работу в ночное время</w:t>
      </w:r>
      <w:r>
        <w:rPr>
          <w:spacing w:val="40"/>
        </w:rPr>
        <w:t> </w:t>
      </w:r>
      <w:r>
        <w:rPr/>
        <w:t>- 355;</w:t>
      </w:r>
    </w:p>
    <w:p>
      <w:pPr>
        <w:pStyle w:val="BodyText"/>
        <w:ind w:left="852"/>
      </w:pPr>
      <w:r>
        <w:rPr/>
        <w:t>за</w:t>
      </w:r>
      <w:r>
        <w:rPr>
          <w:spacing w:val="23"/>
        </w:rPr>
        <w:t> </w:t>
      </w:r>
      <w:r>
        <w:rPr/>
        <w:t>сверхурочную</w:t>
      </w:r>
      <w:r>
        <w:rPr>
          <w:spacing w:val="27"/>
        </w:rPr>
        <w:t> </w:t>
      </w:r>
      <w:r>
        <w:rPr>
          <w:spacing w:val="-2"/>
        </w:rPr>
        <w:t>работу;</w:t>
      </w:r>
    </w:p>
    <w:p>
      <w:pPr>
        <w:pStyle w:val="BodyText"/>
        <w:spacing w:line="249" w:lineRule="auto"/>
        <w:ind w:left="150" w:right="725" w:firstLine="712"/>
        <w:jc w:val="both"/>
      </w:pPr>
      <w:r>
        <w:rPr/>
        <w:t>выплата по повышающему коэффициенту к окладу (ставке заработной платы) за специфику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педагогическим</w:t>
      </w:r>
      <w:r>
        <w:rPr>
          <w:spacing w:val="40"/>
        </w:rPr>
        <w:t> </w:t>
      </w:r>
      <w:r>
        <w:rPr/>
        <w:t>и другим</w:t>
      </w:r>
      <w:r>
        <w:rPr>
          <w:spacing w:val="40"/>
        </w:rPr>
        <w:t> </w:t>
      </w:r>
      <w:r>
        <w:rPr/>
        <w:t>работникам</w:t>
      </w:r>
      <w:r>
        <w:rPr>
          <w:spacing w:val="40"/>
        </w:rPr>
        <w:t> </w:t>
      </w:r>
      <w:r>
        <w:rPr/>
        <w:t>учреждений;</w:t>
      </w:r>
    </w:p>
    <w:p>
      <w:pPr>
        <w:pStyle w:val="ListParagraph"/>
        <w:numPr>
          <w:ilvl w:val="0"/>
          <w:numId w:val="2"/>
        </w:numPr>
        <w:tabs>
          <w:tab w:pos="1306" w:val="left" w:leader="none"/>
        </w:tabs>
        <w:spacing w:line="249" w:lineRule="auto" w:before="0" w:after="0"/>
        <w:ind w:left="146" w:right="731" w:firstLine="716"/>
        <w:jc w:val="both"/>
        <w:rPr>
          <w:sz w:val="23"/>
        </w:rPr>
      </w:pPr>
      <w:r>
        <w:rPr>
          <w:sz w:val="23"/>
        </w:rPr>
        <w:t>Конкретные</w:t>
      </w:r>
      <w:r>
        <w:rPr>
          <w:spacing w:val="40"/>
          <w:sz w:val="23"/>
        </w:rPr>
        <w:t> </w:t>
      </w:r>
      <w:r>
        <w:rPr>
          <w:sz w:val="23"/>
        </w:rPr>
        <w:t>размеры</w:t>
      </w:r>
      <w:r>
        <w:rPr>
          <w:spacing w:val="40"/>
          <w:sz w:val="23"/>
        </w:rPr>
        <w:t> </w:t>
      </w:r>
      <w:r>
        <w:rPr>
          <w:sz w:val="23"/>
        </w:rPr>
        <w:t>выплат</w:t>
      </w:r>
      <w:r>
        <w:rPr>
          <w:spacing w:val="40"/>
          <w:sz w:val="23"/>
        </w:rPr>
        <w:t> </w:t>
      </w:r>
      <w:r>
        <w:rPr>
          <w:sz w:val="23"/>
        </w:rPr>
        <w:t>устанавливаются</w:t>
      </w:r>
      <w:r>
        <w:rPr>
          <w:spacing w:val="40"/>
          <w:sz w:val="23"/>
        </w:rPr>
        <w:t> </w:t>
      </w:r>
      <w:r>
        <w:rPr>
          <w:sz w:val="23"/>
        </w:rPr>
        <w:t>коллективным</w:t>
      </w:r>
      <w:r>
        <w:rPr>
          <w:spacing w:val="40"/>
          <w:sz w:val="23"/>
        </w:rPr>
        <w:t> </w:t>
      </w:r>
      <w:r>
        <w:rPr>
          <w:sz w:val="23"/>
        </w:rPr>
        <w:t>договором, локальным</w:t>
      </w:r>
      <w:r>
        <w:rPr>
          <w:spacing w:val="40"/>
          <w:sz w:val="23"/>
        </w:rPr>
        <w:t> </w:t>
      </w:r>
      <w:r>
        <w:rPr>
          <w:sz w:val="23"/>
        </w:rPr>
        <w:t>нормативным</w:t>
      </w:r>
      <w:r>
        <w:rPr>
          <w:spacing w:val="40"/>
          <w:sz w:val="23"/>
        </w:rPr>
        <w:t> </w:t>
      </w:r>
      <w:r>
        <w:rPr>
          <w:sz w:val="23"/>
        </w:rPr>
        <w:t>актом,</w:t>
      </w:r>
      <w:r>
        <w:rPr>
          <w:spacing w:val="40"/>
          <w:sz w:val="23"/>
        </w:rPr>
        <w:t> </w:t>
      </w:r>
      <w:r>
        <w:rPr>
          <w:sz w:val="23"/>
        </w:rPr>
        <w:t>принимаемым</w:t>
      </w:r>
      <w:r>
        <w:rPr>
          <w:spacing w:val="40"/>
          <w:sz w:val="23"/>
        </w:rPr>
        <w:t> </w:t>
      </w:r>
      <w:r>
        <w:rPr>
          <w:sz w:val="23"/>
        </w:rPr>
        <w:t>с учетом</w:t>
      </w:r>
      <w:r>
        <w:rPr>
          <w:spacing w:val="40"/>
          <w:sz w:val="23"/>
        </w:rPr>
        <w:t> </w:t>
      </w:r>
      <w:r>
        <w:rPr>
          <w:sz w:val="23"/>
        </w:rPr>
        <w:t>мнения</w:t>
      </w:r>
      <w:r>
        <w:rPr>
          <w:spacing w:val="40"/>
          <w:sz w:val="23"/>
        </w:rPr>
        <w:t> </w:t>
      </w:r>
      <w:r>
        <w:rPr>
          <w:sz w:val="23"/>
        </w:rPr>
        <w:t>профсоюзного</w:t>
      </w:r>
      <w:r>
        <w:rPr>
          <w:spacing w:val="40"/>
          <w:sz w:val="23"/>
        </w:rPr>
        <w:t> </w:t>
      </w:r>
      <w:r>
        <w:rPr>
          <w:sz w:val="23"/>
        </w:rPr>
        <w:t>органа.</w:t>
      </w:r>
    </w:p>
    <w:p>
      <w:pPr>
        <w:pStyle w:val="ListParagraph"/>
        <w:numPr>
          <w:ilvl w:val="1"/>
          <w:numId w:val="2"/>
        </w:numPr>
        <w:tabs>
          <w:tab w:pos="1559" w:val="left" w:leader="none"/>
        </w:tabs>
        <w:spacing w:line="252" w:lineRule="auto" w:before="1" w:after="0"/>
        <w:ind w:left="145" w:right="718" w:firstLine="716"/>
        <w:jc w:val="both"/>
        <w:rPr>
          <w:sz w:val="23"/>
        </w:rPr>
      </w:pPr>
      <w:r>
        <w:rPr>
          <w:sz w:val="23"/>
        </w:rPr>
        <w:t>В случае привлечения работника к работе в установленный ему графиком выходной или нерабочий праздничный день работа оплачивается не менее чем в двойном </w:t>
      </w:r>
      <w:r>
        <w:rPr>
          <w:spacing w:val="-2"/>
          <w:sz w:val="23"/>
        </w:rPr>
        <w:t>размере:</w:t>
      </w:r>
    </w:p>
    <w:p>
      <w:pPr>
        <w:pStyle w:val="BodyText"/>
        <w:spacing w:line="252" w:lineRule="auto"/>
        <w:ind w:left="150" w:right="719" w:firstLine="706"/>
        <w:jc w:val="both"/>
      </w:pPr>
      <w:r>
        <w:rPr/>
        <w:t>работникам,</w:t>
      </w:r>
      <w:r>
        <w:rPr>
          <w:spacing w:val="37"/>
        </w:rPr>
        <w:t> </w:t>
      </w:r>
      <w:r>
        <w:rPr/>
        <w:t>труд</w:t>
      </w:r>
      <w:r>
        <w:rPr>
          <w:spacing w:val="27"/>
        </w:rPr>
        <w:t> </w:t>
      </w:r>
      <w:r>
        <w:rPr/>
        <w:t>которых</w:t>
      </w:r>
      <w:r>
        <w:rPr>
          <w:spacing w:val="36"/>
        </w:rPr>
        <w:t> </w:t>
      </w:r>
      <w:r>
        <w:rPr/>
        <w:t>оплачивается</w:t>
      </w:r>
      <w:r>
        <w:rPr>
          <w:spacing w:val="32"/>
        </w:rPr>
        <w:t> </w:t>
      </w:r>
      <w:r>
        <w:rPr/>
        <w:t>по</w:t>
      </w:r>
      <w:r>
        <w:rPr>
          <w:spacing w:val="26"/>
        </w:rPr>
        <w:t> </w:t>
      </w:r>
      <w:r>
        <w:rPr/>
        <w:t>часовым</w:t>
      </w:r>
      <w:r>
        <w:rPr>
          <w:spacing w:val="30"/>
        </w:rPr>
        <w:t> </w:t>
      </w:r>
      <w:r>
        <w:rPr/>
        <w:t>или</w:t>
      </w:r>
      <w:r>
        <w:rPr>
          <w:spacing w:val="27"/>
        </w:rPr>
        <w:t> </w:t>
      </w:r>
      <w:r>
        <w:rPr/>
        <w:t>дневным</w:t>
      </w:r>
      <w:r>
        <w:rPr>
          <w:spacing w:val="37"/>
        </w:rPr>
        <w:t> </w:t>
      </w:r>
      <w:r>
        <w:rPr/>
        <w:t>ставкам,</w:t>
      </w:r>
      <w:r>
        <w:rPr>
          <w:spacing w:val="40"/>
        </w:rPr>
        <w:t> </w:t>
      </w:r>
      <w:r>
        <w:rPr/>
        <w:t>- в размере не менее двойной часовой или дневной ставки;</w:t>
      </w:r>
    </w:p>
    <w:p>
      <w:pPr>
        <w:pStyle w:val="BodyText"/>
        <w:spacing w:line="249" w:lineRule="auto"/>
        <w:ind w:left="146" w:right="722" w:firstLine="710"/>
        <w:jc w:val="both"/>
      </w:pPr>
      <w:r>
        <w:rPr/>
        <w:t>работникам,</w:t>
      </w:r>
      <w:r>
        <w:rPr>
          <w:spacing w:val="40"/>
        </w:rPr>
        <w:t> </w:t>
      </w:r>
      <w:r>
        <w:rPr/>
        <w:t>получающим</w:t>
      </w:r>
      <w:r>
        <w:rPr>
          <w:spacing w:val="40"/>
        </w:rPr>
        <w:t> </w:t>
      </w:r>
      <w:r>
        <w:rPr/>
        <w:t>месячный</w:t>
      </w:r>
      <w:r>
        <w:rPr>
          <w:spacing w:val="40"/>
        </w:rPr>
        <w:t> </w:t>
      </w:r>
      <w:r>
        <w:rPr/>
        <w:t>оклад,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размере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одинарной</w:t>
      </w:r>
      <w:r>
        <w:rPr>
          <w:spacing w:val="40"/>
        </w:rPr>
        <w:t> </w:t>
      </w:r>
      <w:r>
        <w:rPr/>
        <w:t>часовой или дневной ставки сверх оклада, если работа в выходной и нерабочий праздничный день производилась в пределах месячной нормы рабочего времени, и в размере не менее двойной часовой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дневной</w:t>
      </w:r>
      <w:r>
        <w:rPr>
          <w:spacing w:val="40"/>
        </w:rPr>
        <w:t> </w:t>
      </w:r>
      <w:r>
        <w:rPr/>
        <w:t>ставки</w:t>
      </w:r>
      <w:r>
        <w:rPr>
          <w:spacing w:val="40"/>
        </w:rPr>
        <w:t> </w:t>
      </w:r>
      <w:r>
        <w:rPr/>
        <w:t>сверх</w:t>
      </w:r>
      <w:r>
        <w:rPr>
          <w:spacing w:val="40"/>
        </w:rPr>
        <w:t> </w:t>
      </w:r>
      <w:r>
        <w:rPr/>
        <w:t>оклада,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работа</w:t>
      </w:r>
      <w:r>
        <w:rPr>
          <w:spacing w:val="40"/>
        </w:rPr>
        <w:t> </w:t>
      </w:r>
      <w:r>
        <w:rPr/>
        <w:t>производилась</w:t>
      </w:r>
      <w:r>
        <w:rPr>
          <w:spacing w:val="40"/>
        </w:rPr>
        <w:t> </w:t>
      </w:r>
      <w:r>
        <w:rPr/>
        <w:t>сверх</w:t>
      </w:r>
      <w:r>
        <w:rPr>
          <w:spacing w:val="40"/>
        </w:rPr>
        <w:t> </w:t>
      </w:r>
      <w:r>
        <w:rPr/>
        <w:t>месячной </w:t>
      </w:r>
      <w:r>
        <w:rPr>
          <w:spacing w:val="-2"/>
        </w:rPr>
        <w:t>нормы.</w:t>
      </w:r>
    </w:p>
    <w:p>
      <w:pPr>
        <w:pStyle w:val="BodyText"/>
        <w:spacing w:line="249" w:lineRule="auto"/>
        <w:ind w:left="150" w:right="722" w:firstLine="702"/>
        <w:jc w:val="both"/>
      </w:pPr>
      <w:r>
        <w:rPr/>
        <w:t>По желанию работника, работавшего в выходной и нерабочий праздничный день, ему может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предоставлен</w:t>
      </w:r>
      <w:r>
        <w:rPr>
          <w:spacing w:val="40"/>
        </w:rPr>
        <w:t> </w:t>
      </w:r>
      <w:r>
        <w:rPr/>
        <w:t>другой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отдыха.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случае</w:t>
      </w:r>
      <w:r>
        <w:rPr>
          <w:spacing w:val="40"/>
        </w:rPr>
        <w:t> </w:t>
      </w:r>
      <w:r>
        <w:rPr/>
        <w:t>работа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нерабочий праздничный</w:t>
      </w:r>
      <w:r>
        <w:rPr>
          <w:spacing w:val="37"/>
        </w:rPr>
        <w:t> </w:t>
      </w:r>
      <w:r>
        <w:rPr/>
        <w:t>день</w:t>
      </w:r>
      <w:r>
        <w:rPr>
          <w:spacing w:val="36"/>
        </w:rPr>
        <w:t> </w:t>
      </w:r>
      <w:r>
        <w:rPr/>
        <w:t>оплачивается</w:t>
      </w:r>
      <w:r>
        <w:rPr>
          <w:spacing w:val="40"/>
        </w:rPr>
        <w:t> </w:t>
      </w:r>
      <w:r>
        <w:rPr/>
        <w:t>в одинарном размере,</w:t>
      </w:r>
      <w:r>
        <w:rPr>
          <w:spacing w:val="40"/>
        </w:rPr>
        <w:t> </w:t>
      </w:r>
      <w:r>
        <w:rPr/>
        <w:t>а день</w:t>
      </w:r>
      <w:r>
        <w:rPr>
          <w:spacing w:val="40"/>
        </w:rPr>
        <w:t> </w:t>
      </w:r>
      <w:r>
        <w:rPr/>
        <w:t>отдыха</w:t>
      </w:r>
      <w:r>
        <w:rPr>
          <w:spacing w:val="34"/>
        </w:rPr>
        <w:t> </w:t>
      </w:r>
      <w:r>
        <w:rPr/>
        <w:t>оплате</w:t>
      </w:r>
      <w:r>
        <w:rPr>
          <w:spacing w:val="40"/>
        </w:rPr>
        <w:t> </w:t>
      </w:r>
      <w:r>
        <w:rPr/>
        <w:t>не</w:t>
      </w:r>
      <w:r>
        <w:rPr>
          <w:spacing w:val="33"/>
        </w:rPr>
        <w:t> </w:t>
      </w:r>
      <w:r>
        <w:rPr/>
        <w:t>подлежит.</w:t>
      </w:r>
    </w:p>
    <w:p>
      <w:pPr>
        <w:pStyle w:val="ListParagraph"/>
        <w:numPr>
          <w:ilvl w:val="1"/>
          <w:numId w:val="3"/>
        </w:numPr>
        <w:tabs>
          <w:tab w:pos="1560" w:val="left" w:leader="none"/>
        </w:tabs>
        <w:spacing w:line="252" w:lineRule="auto" w:before="0" w:after="0"/>
        <w:ind w:left="146" w:right="722" w:firstLine="716"/>
        <w:jc w:val="both"/>
        <w:rPr>
          <w:sz w:val="23"/>
        </w:rPr>
      </w:pPr>
      <w:r>
        <w:rPr>
          <w:sz w:val="23"/>
        </w:rPr>
        <w:t>Выплата за работу в ночное время производится работникам за каждый час</w:t>
      </w:r>
      <w:r>
        <w:rPr>
          <w:spacing w:val="80"/>
          <w:sz w:val="23"/>
        </w:rPr>
        <w:t> </w:t>
      </w:r>
      <w:r>
        <w:rPr>
          <w:sz w:val="23"/>
        </w:rPr>
        <w:t>работы</w:t>
      </w:r>
      <w:r>
        <w:rPr>
          <w:spacing w:val="33"/>
          <w:sz w:val="23"/>
        </w:rPr>
        <w:t> </w:t>
      </w:r>
      <w:r>
        <w:rPr>
          <w:sz w:val="23"/>
        </w:rPr>
        <w:t>в ночное</w:t>
      </w:r>
      <w:r>
        <w:rPr>
          <w:spacing w:val="29"/>
          <w:sz w:val="23"/>
        </w:rPr>
        <w:t> </w:t>
      </w:r>
      <w:r>
        <w:rPr>
          <w:sz w:val="23"/>
        </w:rPr>
        <w:t>время.</w:t>
      </w:r>
      <w:r>
        <w:rPr>
          <w:spacing w:val="40"/>
          <w:sz w:val="23"/>
        </w:rPr>
        <w:t> </w:t>
      </w:r>
      <w:r>
        <w:rPr>
          <w:sz w:val="23"/>
        </w:rPr>
        <w:t>Ночным</w:t>
      </w:r>
      <w:r>
        <w:rPr>
          <w:spacing w:val="33"/>
          <w:sz w:val="23"/>
        </w:rPr>
        <w:t> </w:t>
      </w:r>
      <w:r>
        <w:rPr>
          <w:sz w:val="23"/>
        </w:rPr>
        <w:t>считается</w:t>
      </w:r>
      <w:r>
        <w:rPr>
          <w:spacing w:val="37"/>
          <w:sz w:val="23"/>
        </w:rPr>
        <w:t> </w:t>
      </w:r>
      <w:r>
        <w:rPr>
          <w:sz w:val="23"/>
        </w:rPr>
        <w:t>время</w:t>
      </w:r>
      <w:r>
        <w:rPr>
          <w:spacing w:val="30"/>
          <w:sz w:val="23"/>
        </w:rPr>
        <w:t> </w:t>
      </w:r>
      <w:r>
        <w:rPr>
          <w:sz w:val="23"/>
        </w:rPr>
        <w:t>с</w:t>
      </w:r>
      <w:r>
        <w:rPr>
          <w:spacing w:val="40"/>
          <w:sz w:val="23"/>
        </w:rPr>
        <w:t> </w:t>
      </w:r>
      <w:r>
        <w:rPr>
          <w:sz w:val="23"/>
        </w:rPr>
        <w:t>10 часов</w:t>
      </w:r>
      <w:r>
        <w:rPr>
          <w:spacing w:val="39"/>
          <w:sz w:val="23"/>
        </w:rPr>
        <w:t> </w:t>
      </w:r>
      <w:r>
        <w:rPr>
          <w:sz w:val="23"/>
        </w:rPr>
        <w:t>вечера до</w:t>
      </w:r>
      <w:r>
        <w:rPr>
          <w:spacing w:val="31"/>
          <w:sz w:val="23"/>
        </w:rPr>
        <w:t> </w:t>
      </w:r>
      <w:r>
        <w:rPr>
          <w:sz w:val="23"/>
        </w:rPr>
        <w:t>6 часов</w:t>
      </w:r>
      <w:r>
        <w:rPr>
          <w:spacing w:val="31"/>
          <w:sz w:val="23"/>
        </w:rPr>
        <w:t> </w:t>
      </w:r>
      <w:r>
        <w:rPr>
          <w:sz w:val="23"/>
        </w:rPr>
        <w:t>утра.</w:t>
      </w:r>
    </w:p>
    <w:p>
      <w:pPr>
        <w:pStyle w:val="BodyText"/>
        <w:spacing w:line="261" w:lineRule="exact"/>
        <w:ind w:left="852"/>
        <w:jc w:val="both"/>
      </w:pPr>
      <w:r>
        <w:rPr/>
        <w:t>Конкретные</w:t>
      </w:r>
      <w:r>
        <w:rPr>
          <w:spacing w:val="28"/>
        </w:rPr>
        <w:t> </w:t>
      </w:r>
      <w:r>
        <w:rPr/>
        <w:t>размеры</w:t>
      </w:r>
      <w:r>
        <w:rPr>
          <w:spacing w:val="45"/>
        </w:rPr>
        <w:t> </w:t>
      </w:r>
      <w:r>
        <w:rPr/>
        <w:t>выплаты0,35или</w:t>
      </w:r>
      <w:r>
        <w:rPr>
          <w:spacing w:val="43"/>
        </w:rPr>
        <w:t> </w:t>
      </w:r>
      <w:r>
        <w:rPr/>
        <w:t>35%</w:t>
      </w:r>
      <w:r>
        <w:rPr>
          <w:spacing w:val="29"/>
        </w:rPr>
        <w:t> </w:t>
      </w:r>
      <w:r>
        <w:rPr>
          <w:spacing w:val="-10"/>
        </w:rPr>
        <w:t>з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52" w:lineRule="auto" w:before="11" w:after="0"/>
        <w:ind w:left="146" w:right="704" w:firstLine="716"/>
        <w:jc w:val="both"/>
        <w:rPr>
          <w:sz w:val="23"/>
        </w:rPr>
      </w:pPr>
      <w:r>
        <w:rPr>
          <w:sz w:val="23"/>
        </w:rPr>
        <w:t>Сверхурочная работа в соответствии с действующим законодательством оплачивается за первые два часа работы в полуторном размере, за последующие часы</w:t>
      </w:r>
      <w:r>
        <w:rPr>
          <w:spacing w:val="40"/>
          <w:sz w:val="23"/>
        </w:rPr>
        <w:t> </w:t>
      </w:r>
      <w:r>
        <w:rPr>
          <w:sz w:val="23"/>
        </w:rPr>
        <w:t>- в двойном размере.</w:t>
      </w:r>
    </w:p>
    <w:p>
      <w:pPr>
        <w:pStyle w:val="BodyText"/>
        <w:spacing w:line="252" w:lineRule="auto"/>
        <w:ind w:left="150" w:right="728" w:firstLine="702"/>
        <w:jc w:val="both"/>
      </w:pPr>
      <w:r>
        <w:rPr/>
        <w:t>Переработка рабочего времени воспитателей, помощников воспитателей, младших воспитателей</w:t>
      </w:r>
      <w:r>
        <w:rPr>
          <w:spacing w:val="40"/>
        </w:rPr>
        <w:t> </w:t>
      </w:r>
      <w:r>
        <w:rPr/>
        <w:t>вследствие</w:t>
      </w:r>
      <w:r>
        <w:rPr>
          <w:spacing w:val="40"/>
        </w:rPr>
        <w:t> </w:t>
      </w:r>
      <w:r>
        <w:rPr/>
        <w:t>неявки</w:t>
      </w:r>
      <w:r>
        <w:rPr>
          <w:spacing w:val="40"/>
        </w:rPr>
        <w:t> </w:t>
      </w:r>
      <w:r>
        <w:rPr/>
        <w:t>сменяющего</w:t>
      </w:r>
      <w:r>
        <w:rPr>
          <w:spacing w:val="40"/>
        </w:rPr>
        <w:t> </w:t>
      </w:r>
      <w:r>
        <w:rPr/>
        <w:t>работника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родителей,</w:t>
      </w:r>
      <w:r>
        <w:rPr>
          <w:spacing w:val="80"/>
        </w:rPr>
        <w:t> </w:t>
      </w:r>
      <w:r>
        <w:rPr/>
        <w:t>является сверхурочной работой.</w:t>
      </w:r>
    </w:p>
    <w:p>
      <w:pPr>
        <w:pStyle w:val="BodyText"/>
        <w:spacing w:line="252" w:lineRule="auto" w:before="264"/>
        <w:ind w:left="150" w:right="708" w:firstLine="702"/>
        <w:jc w:val="both"/>
      </w:pPr>
      <w:r>
        <w:rPr/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>
      <w:pPr>
        <w:pStyle w:val="ListParagraph"/>
        <w:numPr>
          <w:ilvl w:val="1"/>
          <w:numId w:val="3"/>
        </w:numPr>
        <w:tabs>
          <w:tab w:pos="1560" w:val="left" w:leader="none"/>
        </w:tabs>
        <w:spacing w:line="252" w:lineRule="auto" w:before="0" w:after="0"/>
        <w:ind w:left="142" w:right="713" w:firstLine="720"/>
        <w:jc w:val="both"/>
        <w:rPr>
          <w:sz w:val="23"/>
        </w:rPr>
      </w:pPr>
      <w:r>
        <w:rPr>
          <w:sz w:val="23"/>
        </w:rPr>
        <w:t>Размеры повышающих коэффициентов к окладу (должностному окладу), ставке заработной платы за специфику работы педагогическим и другим работникам учреждений, за исключением руководителей и работников, оклады которых определяются в процентном отношении к окладу руководителя:</w:t>
      </w:r>
    </w:p>
    <w:p>
      <w:pPr>
        <w:pStyle w:val="BodyText"/>
        <w:spacing w:line="254" w:lineRule="auto"/>
        <w:ind w:left="142" w:right="717" w:firstLine="710"/>
        <w:jc w:val="both"/>
      </w:pPr>
      <w:r>
        <w:rPr/>
        <w:t>Применение указанных повышающих коэффициентов не образует новый оклад и не учитывается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исчислении иных</w:t>
      </w:r>
      <w:r>
        <w:rPr>
          <w:spacing w:val="40"/>
        </w:rPr>
        <w:t> </w:t>
      </w:r>
      <w:r>
        <w:rPr/>
        <w:t>компенсационных</w:t>
      </w:r>
      <w:r>
        <w:rPr>
          <w:spacing w:val="40"/>
        </w:rPr>
        <w:t> </w:t>
      </w:r>
      <w:r>
        <w:rPr/>
        <w:t>и стимулирующих</w:t>
      </w:r>
      <w:r>
        <w:rPr>
          <w:spacing w:val="40"/>
        </w:rPr>
        <w:t> </w:t>
      </w:r>
      <w:r>
        <w:rPr/>
        <w:t>выплат.</w:t>
      </w:r>
    </w:p>
    <w:p>
      <w:pPr>
        <w:pStyle w:val="BodyText"/>
        <w:spacing w:after="0" w:line="254" w:lineRule="auto"/>
        <w:jc w:val="both"/>
        <w:sectPr>
          <w:pgSz w:w="11910" w:h="16840"/>
          <w:pgMar w:top="1600" w:bottom="280" w:left="992" w:right="425"/>
        </w:sectPr>
      </w:pPr>
    </w:p>
    <w:p>
      <w:pPr>
        <w:pStyle w:val="BodyText"/>
        <w:spacing w:before="3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562" w:val="left" w:leader="none"/>
        </w:tabs>
        <w:spacing w:line="240" w:lineRule="auto" w:before="0" w:after="0"/>
        <w:ind w:left="1562" w:right="0" w:hanging="706"/>
        <w:jc w:val="left"/>
        <w:rPr>
          <w:sz w:val="23"/>
        </w:rPr>
      </w:pPr>
      <w:r>
        <w:rPr>
          <w:sz w:val="23"/>
        </w:rPr>
        <w:t>Порядок</w:t>
      </w:r>
      <w:r>
        <w:rPr>
          <w:spacing w:val="36"/>
          <w:sz w:val="23"/>
        </w:rPr>
        <w:t> </w:t>
      </w:r>
      <w:r>
        <w:rPr>
          <w:sz w:val="23"/>
        </w:rPr>
        <w:t>и</w:t>
      </w:r>
      <w:r>
        <w:rPr>
          <w:spacing w:val="21"/>
          <w:sz w:val="23"/>
        </w:rPr>
        <w:t> </w:t>
      </w:r>
      <w:r>
        <w:rPr>
          <w:sz w:val="23"/>
        </w:rPr>
        <w:t>условия</w:t>
      </w:r>
      <w:r>
        <w:rPr>
          <w:spacing w:val="31"/>
          <w:sz w:val="23"/>
        </w:rPr>
        <w:t> </w:t>
      </w:r>
      <w:r>
        <w:rPr>
          <w:sz w:val="23"/>
        </w:rPr>
        <w:t>установления</w:t>
      </w:r>
      <w:r>
        <w:rPr>
          <w:spacing w:val="38"/>
          <w:sz w:val="23"/>
        </w:rPr>
        <w:t> </w:t>
      </w:r>
      <w:r>
        <w:rPr>
          <w:sz w:val="23"/>
        </w:rPr>
        <w:t>выплаты</w:t>
      </w:r>
      <w:r>
        <w:rPr>
          <w:spacing w:val="43"/>
          <w:sz w:val="23"/>
        </w:rPr>
        <w:t> </w:t>
      </w:r>
      <w:r>
        <w:rPr>
          <w:sz w:val="23"/>
        </w:rPr>
        <w:t>стимулирующего</w:t>
      </w:r>
      <w:r>
        <w:rPr>
          <w:spacing w:val="31"/>
          <w:sz w:val="23"/>
        </w:rPr>
        <w:t> </w:t>
      </w:r>
      <w:r>
        <w:rPr>
          <w:spacing w:val="-2"/>
          <w:sz w:val="23"/>
        </w:rPr>
        <w:t>характера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1"/>
        </w:numPr>
        <w:tabs>
          <w:tab w:pos="1562" w:val="left" w:leader="none"/>
        </w:tabs>
        <w:spacing w:line="240" w:lineRule="auto" w:before="1" w:after="0"/>
        <w:ind w:left="1562" w:right="0" w:hanging="706"/>
        <w:jc w:val="left"/>
        <w:rPr>
          <w:sz w:val="23"/>
        </w:rPr>
      </w:pPr>
      <w:r>
        <w:rPr>
          <w:sz w:val="23"/>
        </w:rPr>
        <w:t>Перечень</w:t>
      </w:r>
      <w:r>
        <w:rPr>
          <w:spacing w:val="31"/>
          <w:sz w:val="23"/>
        </w:rPr>
        <w:t> </w:t>
      </w:r>
      <w:r>
        <w:rPr>
          <w:sz w:val="23"/>
        </w:rPr>
        <w:t>видов</w:t>
      </w:r>
      <w:r>
        <w:rPr>
          <w:spacing w:val="36"/>
          <w:sz w:val="23"/>
        </w:rPr>
        <w:t> </w:t>
      </w:r>
      <w:r>
        <w:rPr>
          <w:sz w:val="23"/>
        </w:rPr>
        <w:t>выплат</w:t>
      </w:r>
      <w:r>
        <w:rPr>
          <w:spacing w:val="32"/>
          <w:sz w:val="23"/>
        </w:rPr>
        <w:t> </w:t>
      </w:r>
      <w:r>
        <w:rPr>
          <w:sz w:val="23"/>
        </w:rPr>
        <w:t>стимулирующего</w:t>
      </w:r>
      <w:r>
        <w:rPr>
          <w:spacing w:val="27"/>
          <w:sz w:val="23"/>
        </w:rPr>
        <w:t> </w:t>
      </w:r>
      <w:r>
        <w:rPr>
          <w:spacing w:val="-2"/>
          <w:sz w:val="23"/>
        </w:rPr>
        <w:t>характера:</w:t>
      </w:r>
    </w:p>
    <w:p>
      <w:pPr>
        <w:pStyle w:val="ListParagraph"/>
        <w:numPr>
          <w:ilvl w:val="0"/>
          <w:numId w:val="4"/>
        </w:numPr>
        <w:tabs>
          <w:tab w:pos="1570" w:val="left" w:leader="none"/>
        </w:tabs>
        <w:spacing w:line="240" w:lineRule="auto" w:before="13" w:after="0"/>
        <w:ind w:left="1570" w:right="0" w:hanging="690"/>
        <w:jc w:val="left"/>
        <w:rPr>
          <w:sz w:val="23"/>
        </w:rPr>
      </w:pPr>
      <w:r>
        <w:rPr>
          <w:sz w:val="23"/>
        </w:rPr>
        <w:t>выплаты</w:t>
      </w:r>
      <w:r>
        <w:rPr>
          <w:spacing w:val="18"/>
          <w:sz w:val="23"/>
        </w:rPr>
        <w:t> </w:t>
      </w:r>
      <w:r>
        <w:rPr>
          <w:sz w:val="23"/>
        </w:rPr>
        <w:t>за</w:t>
      </w:r>
      <w:r>
        <w:rPr>
          <w:spacing w:val="28"/>
          <w:sz w:val="23"/>
        </w:rPr>
        <w:t> </w:t>
      </w:r>
      <w:r>
        <w:rPr>
          <w:sz w:val="23"/>
        </w:rPr>
        <w:t>интенсивность</w:t>
      </w:r>
      <w:r>
        <w:rPr>
          <w:spacing w:val="30"/>
          <w:sz w:val="23"/>
        </w:rPr>
        <w:t> </w:t>
      </w:r>
      <w:r>
        <w:rPr>
          <w:sz w:val="23"/>
        </w:rPr>
        <w:t>и</w:t>
      </w:r>
      <w:r>
        <w:rPr>
          <w:spacing w:val="28"/>
          <w:sz w:val="23"/>
        </w:rPr>
        <w:t> </w:t>
      </w:r>
      <w:r>
        <w:rPr>
          <w:sz w:val="23"/>
        </w:rPr>
        <w:t>высокие</w:t>
      </w:r>
      <w:r>
        <w:rPr>
          <w:spacing w:val="29"/>
          <w:sz w:val="23"/>
        </w:rPr>
        <w:t> </w:t>
      </w:r>
      <w:r>
        <w:rPr>
          <w:sz w:val="23"/>
        </w:rPr>
        <w:t>результаты</w:t>
      </w:r>
      <w:r>
        <w:rPr>
          <w:spacing w:val="24"/>
          <w:sz w:val="23"/>
        </w:rPr>
        <w:t> </w:t>
      </w:r>
      <w:r>
        <w:rPr>
          <w:spacing w:val="-2"/>
          <w:sz w:val="23"/>
        </w:rPr>
        <w:t>работы:</w:t>
      </w:r>
    </w:p>
    <w:p>
      <w:pPr>
        <w:pStyle w:val="BodyText"/>
        <w:spacing w:line="252" w:lineRule="auto" w:before="10"/>
        <w:ind w:left="856" w:right="1987" w:firstLine="6"/>
      </w:pPr>
      <w:r>
        <w:rPr/>
        <w:t>выплата по повышающему коэффициенту за квалификационную категорию;</w:t>
      </w:r>
      <w:r>
        <w:rPr>
          <w:spacing w:val="40"/>
        </w:rPr>
        <w:t> </w:t>
      </w:r>
      <w:r>
        <w:rPr/>
        <w:t>выплата по повышающему коэффициенту за наличие почетного звания;</w:t>
      </w:r>
      <w:r>
        <w:rPr>
          <w:spacing w:val="80"/>
        </w:rPr>
        <w:t> </w:t>
      </w:r>
      <w:r>
        <w:rPr/>
        <w:t>другие выплаты;</w:t>
      </w:r>
    </w:p>
    <w:p>
      <w:pPr>
        <w:pStyle w:val="ListParagraph"/>
        <w:numPr>
          <w:ilvl w:val="0"/>
          <w:numId w:val="4"/>
        </w:numPr>
        <w:tabs>
          <w:tab w:pos="1570" w:val="left" w:leader="none"/>
        </w:tabs>
        <w:spacing w:line="261" w:lineRule="exact" w:before="0" w:after="0"/>
        <w:ind w:left="1570" w:right="0" w:hanging="714"/>
        <w:jc w:val="left"/>
        <w:rPr>
          <w:sz w:val="23"/>
        </w:rPr>
      </w:pPr>
      <w:r>
        <w:rPr>
          <w:sz w:val="23"/>
        </w:rPr>
        <w:t>выплаты</w:t>
      </w:r>
      <w:r>
        <w:rPr>
          <w:spacing w:val="20"/>
          <w:sz w:val="23"/>
        </w:rPr>
        <w:t> </w:t>
      </w:r>
      <w:r>
        <w:rPr>
          <w:sz w:val="23"/>
        </w:rPr>
        <w:t>за</w:t>
      </w:r>
      <w:r>
        <w:rPr>
          <w:spacing w:val="30"/>
          <w:sz w:val="23"/>
        </w:rPr>
        <w:t> </w:t>
      </w:r>
      <w:r>
        <w:rPr>
          <w:sz w:val="23"/>
        </w:rPr>
        <w:t>качество</w:t>
      </w:r>
      <w:r>
        <w:rPr>
          <w:spacing w:val="32"/>
          <w:sz w:val="23"/>
        </w:rPr>
        <w:t> </w:t>
      </w:r>
      <w:r>
        <w:rPr>
          <w:sz w:val="23"/>
        </w:rPr>
        <w:t>выполняемых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работ:</w:t>
      </w:r>
    </w:p>
    <w:p>
      <w:pPr>
        <w:pStyle w:val="BodyText"/>
        <w:spacing w:line="252" w:lineRule="auto" w:before="9"/>
        <w:ind w:left="862" w:right="1987"/>
      </w:pPr>
      <w:r>
        <w:rPr/>
        <w:t>выплата по повышающему коэффициенту по занимаемой должности; выплата по персональному повышающему коэффициенту;</w:t>
      </w:r>
    </w:p>
    <w:p>
      <w:pPr>
        <w:pStyle w:val="BodyText"/>
        <w:spacing w:before="3"/>
        <w:ind w:left="856"/>
      </w:pPr>
      <w:r>
        <w:rPr/>
        <w:t>другие</w:t>
      </w:r>
      <w:r>
        <w:rPr>
          <w:spacing w:val="27"/>
        </w:rPr>
        <w:t> </w:t>
      </w:r>
      <w:r>
        <w:rPr>
          <w:spacing w:val="-2"/>
        </w:rPr>
        <w:t>выплаты;</w:t>
      </w:r>
    </w:p>
    <w:p>
      <w:pPr>
        <w:pStyle w:val="ListParagraph"/>
        <w:numPr>
          <w:ilvl w:val="0"/>
          <w:numId w:val="4"/>
        </w:numPr>
        <w:tabs>
          <w:tab w:pos="1571" w:val="left" w:leader="none"/>
        </w:tabs>
        <w:spacing w:line="240" w:lineRule="auto" w:before="7" w:after="0"/>
        <w:ind w:left="1571" w:right="0" w:hanging="709"/>
        <w:jc w:val="left"/>
        <w:rPr>
          <w:sz w:val="23"/>
        </w:rPr>
      </w:pPr>
      <w:r>
        <w:rPr>
          <w:sz w:val="23"/>
        </w:rPr>
        <w:t>выплаты</w:t>
      </w:r>
      <w:r>
        <w:rPr>
          <w:spacing w:val="17"/>
          <w:sz w:val="23"/>
        </w:rPr>
        <w:t> </w:t>
      </w:r>
      <w:r>
        <w:rPr>
          <w:sz w:val="23"/>
        </w:rPr>
        <w:t>за</w:t>
      </w:r>
      <w:r>
        <w:rPr>
          <w:spacing w:val="25"/>
          <w:sz w:val="23"/>
        </w:rPr>
        <w:t> </w:t>
      </w:r>
      <w:r>
        <w:rPr>
          <w:sz w:val="23"/>
        </w:rPr>
        <w:t>стаж</w:t>
      </w:r>
      <w:r>
        <w:rPr>
          <w:spacing w:val="26"/>
          <w:sz w:val="23"/>
        </w:rPr>
        <w:t> </w:t>
      </w:r>
      <w:r>
        <w:rPr>
          <w:sz w:val="23"/>
        </w:rPr>
        <w:t>непрерывной</w:t>
      </w:r>
      <w:r>
        <w:rPr>
          <w:spacing w:val="29"/>
          <w:sz w:val="23"/>
        </w:rPr>
        <w:t> </w:t>
      </w:r>
      <w:r>
        <w:rPr>
          <w:sz w:val="23"/>
        </w:rPr>
        <w:t>работы,</w:t>
      </w:r>
      <w:r>
        <w:rPr>
          <w:spacing w:val="41"/>
          <w:sz w:val="23"/>
        </w:rPr>
        <w:t> </w:t>
      </w:r>
      <w:r>
        <w:rPr>
          <w:sz w:val="23"/>
        </w:rPr>
        <w:t>выслугу</w:t>
      </w:r>
      <w:r>
        <w:rPr>
          <w:spacing w:val="29"/>
          <w:sz w:val="23"/>
        </w:rPr>
        <w:t> </w:t>
      </w:r>
      <w:r>
        <w:rPr>
          <w:spacing w:val="-4"/>
          <w:sz w:val="23"/>
        </w:rPr>
        <w:t>лет:</w:t>
      </w:r>
    </w:p>
    <w:p>
      <w:pPr>
        <w:pStyle w:val="BodyText"/>
        <w:spacing w:line="252" w:lineRule="auto" w:before="10"/>
        <w:ind w:left="150" w:right="716" w:firstLine="712"/>
        <w:jc w:val="both"/>
      </w:pPr>
      <w:r>
        <w:rPr/>
        <w:t>выплата по повышающему коэффициенту педагогическим работникам за стаж педагогической работы;</w:t>
      </w:r>
    </w:p>
    <w:p>
      <w:pPr>
        <w:pStyle w:val="BodyText"/>
        <w:spacing w:line="261" w:lineRule="exact"/>
        <w:ind w:left="862"/>
        <w:jc w:val="both"/>
      </w:pPr>
      <w:r>
        <w:rPr/>
        <w:t>выплата</w:t>
      </w:r>
      <w:r>
        <w:rPr>
          <w:spacing w:val="10"/>
        </w:rPr>
        <w:t> </w:t>
      </w:r>
      <w:r>
        <w:rPr/>
        <w:t>за</w:t>
      </w:r>
      <w:r>
        <w:rPr>
          <w:spacing w:val="28"/>
        </w:rPr>
        <w:t> </w:t>
      </w:r>
      <w:r>
        <w:rPr/>
        <w:t>стаж</w:t>
      </w:r>
      <w:r>
        <w:rPr>
          <w:spacing w:val="31"/>
        </w:rPr>
        <w:t> </w:t>
      </w:r>
      <w:r>
        <w:rPr/>
        <w:t>непрерывной</w:t>
      </w:r>
      <w:r>
        <w:rPr>
          <w:spacing w:val="29"/>
        </w:rPr>
        <w:t> </w:t>
      </w:r>
      <w:r>
        <w:rPr/>
        <w:t>работы</w:t>
      </w:r>
      <w:r>
        <w:rPr>
          <w:spacing w:val="3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учреждении;</w:t>
      </w:r>
    </w:p>
    <w:p>
      <w:pPr>
        <w:pStyle w:val="ListParagraph"/>
        <w:numPr>
          <w:ilvl w:val="0"/>
          <w:numId w:val="4"/>
        </w:numPr>
        <w:tabs>
          <w:tab w:pos="1570" w:val="left" w:leader="none"/>
        </w:tabs>
        <w:spacing w:line="240" w:lineRule="auto" w:before="13" w:after="0"/>
        <w:ind w:left="1570" w:right="0" w:hanging="714"/>
        <w:jc w:val="both"/>
        <w:rPr>
          <w:sz w:val="23"/>
        </w:rPr>
      </w:pPr>
      <w:r>
        <w:rPr>
          <w:sz w:val="23"/>
        </w:rPr>
        <w:t>премиальные</w:t>
      </w:r>
      <w:r>
        <w:rPr>
          <w:spacing w:val="30"/>
          <w:sz w:val="23"/>
        </w:rPr>
        <w:t> </w:t>
      </w:r>
      <w:r>
        <w:rPr>
          <w:sz w:val="23"/>
        </w:rPr>
        <w:t>выплаты</w:t>
      </w:r>
      <w:r>
        <w:rPr>
          <w:spacing w:val="30"/>
          <w:sz w:val="23"/>
        </w:rPr>
        <w:t> </w:t>
      </w:r>
      <w:r>
        <w:rPr>
          <w:sz w:val="23"/>
        </w:rPr>
        <w:t>по</w:t>
      </w:r>
      <w:r>
        <w:rPr>
          <w:spacing w:val="28"/>
          <w:sz w:val="23"/>
        </w:rPr>
        <w:t> </w:t>
      </w:r>
      <w:r>
        <w:rPr>
          <w:sz w:val="23"/>
        </w:rPr>
        <w:t>итогам</w:t>
      </w:r>
      <w:r>
        <w:rPr>
          <w:spacing w:val="26"/>
          <w:sz w:val="23"/>
        </w:rPr>
        <w:t> </w:t>
      </w:r>
      <w:r>
        <w:rPr>
          <w:spacing w:val="-2"/>
          <w:sz w:val="23"/>
        </w:rPr>
        <w:t>работы.</w:t>
      </w:r>
    </w:p>
    <w:p>
      <w:pPr>
        <w:pStyle w:val="ListParagraph"/>
        <w:numPr>
          <w:ilvl w:val="1"/>
          <w:numId w:val="4"/>
        </w:numPr>
        <w:tabs>
          <w:tab w:pos="1561" w:val="left" w:leader="none"/>
        </w:tabs>
        <w:spacing w:line="252" w:lineRule="auto" w:before="10" w:after="0"/>
        <w:ind w:left="142" w:right="722" w:firstLine="714"/>
        <w:jc w:val="both"/>
        <w:rPr>
          <w:sz w:val="23"/>
        </w:rPr>
      </w:pPr>
      <w:r>
        <w:rPr>
          <w:sz w:val="23"/>
        </w:rPr>
        <w:t>Повышающий</w:t>
      </w:r>
      <w:r>
        <w:rPr>
          <w:spacing w:val="40"/>
          <w:sz w:val="23"/>
        </w:rPr>
        <w:t> </w:t>
      </w:r>
      <w:r>
        <w:rPr>
          <w:sz w:val="23"/>
        </w:rPr>
        <w:t>коэффициент</w:t>
      </w:r>
      <w:r>
        <w:rPr>
          <w:spacing w:val="40"/>
          <w:sz w:val="23"/>
        </w:rPr>
        <w:t> </w:t>
      </w:r>
      <w:r>
        <w:rPr>
          <w:sz w:val="23"/>
        </w:rPr>
        <w:t>к</w:t>
      </w:r>
      <w:r>
        <w:rPr>
          <w:spacing w:val="40"/>
          <w:sz w:val="23"/>
        </w:rPr>
        <w:t> </w:t>
      </w:r>
      <w:r>
        <w:rPr>
          <w:sz w:val="23"/>
        </w:rPr>
        <w:t>окладу</w:t>
      </w:r>
      <w:r>
        <w:rPr>
          <w:spacing w:val="40"/>
          <w:sz w:val="23"/>
        </w:rPr>
        <w:t> </w:t>
      </w:r>
      <w:r>
        <w:rPr>
          <w:sz w:val="23"/>
        </w:rPr>
        <w:t>(должностному</w:t>
      </w:r>
      <w:r>
        <w:rPr>
          <w:spacing w:val="40"/>
          <w:sz w:val="23"/>
        </w:rPr>
        <w:t> </w:t>
      </w:r>
      <w:r>
        <w:rPr>
          <w:sz w:val="23"/>
        </w:rPr>
        <w:t>окладу),</w:t>
      </w:r>
      <w:r>
        <w:rPr>
          <w:spacing w:val="40"/>
          <w:sz w:val="23"/>
        </w:rPr>
        <w:t> </w:t>
      </w:r>
      <w:r>
        <w:rPr>
          <w:sz w:val="23"/>
        </w:rPr>
        <w:t>ставке</w:t>
      </w:r>
      <w:r>
        <w:rPr>
          <w:spacing w:val="40"/>
          <w:sz w:val="23"/>
        </w:rPr>
        <w:t> </w:t>
      </w:r>
      <w:r>
        <w:rPr>
          <w:sz w:val="23"/>
        </w:rPr>
        <w:t>заработной платы за квалификационную категорию устанавливается с целью стимулирования педагогических</w:t>
      </w:r>
      <w:r>
        <w:rPr>
          <w:spacing w:val="80"/>
          <w:sz w:val="23"/>
        </w:rPr>
        <w:t> </w:t>
      </w:r>
      <w:r>
        <w:rPr>
          <w:sz w:val="23"/>
        </w:rPr>
        <w:t>работников</w:t>
      </w:r>
      <w:r>
        <w:rPr>
          <w:spacing w:val="80"/>
          <w:sz w:val="23"/>
        </w:rPr>
        <w:t> </w:t>
      </w:r>
      <w:r>
        <w:rPr>
          <w:sz w:val="23"/>
        </w:rPr>
        <w:t>к</w:t>
      </w:r>
      <w:r>
        <w:rPr>
          <w:spacing w:val="80"/>
          <w:sz w:val="23"/>
        </w:rPr>
        <w:t> </w:t>
      </w:r>
      <w:r>
        <w:rPr>
          <w:sz w:val="23"/>
        </w:rPr>
        <w:t>профессиональному</w:t>
      </w:r>
      <w:r>
        <w:rPr>
          <w:spacing w:val="80"/>
          <w:sz w:val="23"/>
        </w:rPr>
        <w:t> </w:t>
      </w:r>
      <w:r>
        <w:rPr>
          <w:sz w:val="23"/>
        </w:rPr>
        <w:t>росту</w:t>
      </w:r>
      <w:r>
        <w:rPr>
          <w:spacing w:val="80"/>
          <w:sz w:val="23"/>
        </w:rPr>
        <w:t> </w:t>
      </w:r>
      <w:r>
        <w:rPr>
          <w:sz w:val="23"/>
        </w:rPr>
        <w:t>путем</w:t>
      </w:r>
      <w:r>
        <w:rPr>
          <w:spacing w:val="80"/>
          <w:sz w:val="23"/>
        </w:rPr>
        <w:t> </w:t>
      </w:r>
      <w:r>
        <w:rPr>
          <w:sz w:val="23"/>
        </w:rPr>
        <w:t>повышения профессиональной квалификации и компетентности.</w:t>
      </w:r>
    </w:p>
    <w:p>
      <w:pPr>
        <w:pStyle w:val="BodyText"/>
        <w:spacing w:line="258" w:lineRule="exact"/>
        <w:ind w:left="852"/>
        <w:jc w:val="both"/>
      </w:pPr>
      <w:r>
        <w:rPr/>
        <w:t>Размеры</w:t>
      </w:r>
      <w:r>
        <w:rPr>
          <w:spacing w:val="46"/>
        </w:rPr>
        <w:t> </w:t>
      </w:r>
      <w:r>
        <w:rPr/>
        <w:t>повышающего</w:t>
      </w:r>
      <w:r>
        <w:rPr>
          <w:spacing w:val="46"/>
        </w:rPr>
        <w:t> </w:t>
      </w:r>
      <w:r>
        <w:rPr>
          <w:spacing w:val="-2"/>
        </w:rPr>
        <w:t>коэффициента:</w:t>
      </w:r>
    </w:p>
    <w:p>
      <w:pPr>
        <w:pStyle w:val="BodyText"/>
        <w:spacing w:line="249" w:lineRule="auto" w:before="13"/>
        <w:ind w:left="862" w:right="3514"/>
        <w:jc w:val="both"/>
      </w:pPr>
      <w:r>
        <w:rPr/>
        <w:t>при наличии первой квалификационной категории -</w:t>
      </w:r>
      <w:r>
        <w:rPr>
          <w:spacing w:val="80"/>
        </w:rPr>
        <w:t> </w:t>
      </w:r>
      <w:r>
        <w:rPr/>
        <w:t>0,50;</w:t>
      </w:r>
      <w:r>
        <w:rPr>
          <w:spacing w:val="40"/>
        </w:rPr>
        <w:t> </w:t>
      </w:r>
      <w:r>
        <w:rPr/>
        <w:t>при</w:t>
      </w:r>
      <w:r>
        <w:rPr>
          <w:spacing w:val="25"/>
        </w:rPr>
        <w:t> </w:t>
      </w:r>
      <w:r>
        <w:rPr/>
        <w:t>наличии</w:t>
      </w:r>
      <w:r>
        <w:rPr>
          <w:spacing w:val="25"/>
        </w:rPr>
        <w:t> </w:t>
      </w:r>
      <w:r>
        <w:rPr/>
        <w:t>высшей</w:t>
      </w:r>
      <w:r>
        <w:rPr>
          <w:spacing w:val="25"/>
        </w:rPr>
        <w:t> </w:t>
      </w:r>
      <w:r>
        <w:rPr/>
        <w:t>квалификационной</w:t>
      </w:r>
      <w:r>
        <w:rPr>
          <w:spacing w:val="31"/>
        </w:rPr>
        <w:t> </w:t>
      </w:r>
      <w:r>
        <w:rPr/>
        <w:t>категории</w:t>
      </w:r>
      <w:r>
        <w:rPr>
          <w:spacing w:val="25"/>
        </w:rPr>
        <w:t> </w:t>
      </w:r>
      <w:r>
        <w:rPr/>
        <w:t>-</w:t>
      </w:r>
      <w:r>
        <w:rPr>
          <w:spacing w:val="65"/>
          <w:w w:val="150"/>
        </w:rPr>
        <w:t> </w:t>
      </w:r>
      <w:r>
        <w:rPr/>
        <w:t>100</w:t>
      </w:r>
      <w:r>
        <w:rPr>
          <w:spacing w:val="20"/>
        </w:rPr>
        <w:t> </w:t>
      </w:r>
      <w:r>
        <w:rPr>
          <w:spacing w:val="-10"/>
        </w:rPr>
        <w:t>%</w:t>
      </w:r>
    </w:p>
    <w:p>
      <w:pPr>
        <w:pStyle w:val="ListParagraph"/>
        <w:numPr>
          <w:ilvl w:val="1"/>
          <w:numId w:val="4"/>
        </w:numPr>
        <w:tabs>
          <w:tab w:pos="1561" w:val="left" w:leader="none"/>
        </w:tabs>
        <w:spacing w:line="252" w:lineRule="auto" w:before="2" w:after="0"/>
        <w:ind w:left="142" w:right="717" w:firstLine="714"/>
        <w:jc w:val="both"/>
        <w:rPr>
          <w:sz w:val="23"/>
        </w:rPr>
      </w:pPr>
      <w:r>
        <w:rPr>
          <w:sz w:val="23"/>
        </w:rPr>
        <w:t>Повышающий</w:t>
      </w:r>
      <w:r>
        <w:rPr>
          <w:spacing w:val="40"/>
          <w:sz w:val="23"/>
        </w:rPr>
        <w:t> </w:t>
      </w:r>
      <w:r>
        <w:rPr>
          <w:sz w:val="23"/>
        </w:rPr>
        <w:t>коэффициент</w:t>
      </w:r>
      <w:r>
        <w:rPr>
          <w:spacing w:val="40"/>
          <w:sz w:val="23"/>
        </w:rPr>
        <w:t> </w:t>
      </w:r>
      <w:r>
        <w:rPr>
          <w:sz w:val="23"/>
        </w:rPr>
        <w:t>к</w:t>
      </w:r>
      <w:r>
        <w:rPr>
          <w:spacing w:val="40"/>
          <w:sz w:val="23"/>
        </w:rPr>
        <w:t> </w:t>
      </w:r>
      <w:r>
        <w:rPr>
          <w:sz w:val="23"/>
        </w:rPr>
        <w:t>окладу</w:t>
      </w:r>
      <w:r>
        <w:rPr>
          <w:spacing w:val="40"/>
          <w:sz w:val="23"/>
        </w:rPr>
        <w:t> </w:t>
      </w:r>
      <w:r>
        <w:rPr>
          <w:sz w:val="23"/>
        </w:rPr>
        <w:t>(должностному</w:t>
      </w:r>
      <w:r>
        <w:rPr>
          <w:spacing w:val="40"/>
          <w:sz w:val="23"/>
        </w:rPr>
        <w:t> </w:t>
      </w:r>
      <w:r>
        <w:rPr>
          <w:sz w:val="23"/>
        </w:rPr>
        <w:t>окладу),</w:t>
      </w:r>
      <w:r>
        <w:rPr>
          <w:spacing w:val="40"/>
          <w:sz w:val="23"/>
        </w:rPr>
        <w:t> </w:t>
      </w:r>
      <w:r>
        <w:rPr>
          <w:sz w:val="23"/>
        </w:rPr>
        <w:t>ставке</w:t>
      </w:r>
      <w:r>
        <w:rPr>
          <w:spacing w:val="40"/>
          <w:sz w:val="23"/>
        </w:rPr>
        <w:t> </w:t>
      </w:r>
      <w:r>
        <w:rPr>
          <w:sz w:val="23"/>
        </w:rPr>
        <w:t>заработной платы за наличие почетного звания, ученой степени, иных знаков отличия устанавливается</w:t>
      </w:r>
      <w:r>
        <w:rPr>
          <w:spacing w:val="40"/>
          <w:sz w:val="23"/>
        </w:rPr>
        <w:t> </w:t>
      </w:r>
      <w:r>
        <w:rPr>
          <w:sz w:val="23"/>
        </w:rPr>
        <w:t>работникам,</w:t>
      </w:r>
      <w:r>
        <w:rPr>
          <w:spacing w:val="40"/>
          <w:sz w:val="23"/>
        </w:rPr>
        <w:t> </w:t>
      </w:r>
      <w:r>
        <w:rPr>
          <w:sz w:val="23"/>
        </w:rPr>
        <w:t>которым</w:t>
      </w:r>
      <w:r>
        <w:rPr>
          <w:spacing w:val="40"/>
          <w:sz w:val="23"/>
        </w:rPr>
        <w:t> </w:t>
      </w:r>
      <w:r>
        <w:rPr>
          <w:sz w:val="23"/>
        </w:rPr>
        <w:t>присвоено</w:t>
      </w:r>
      <w:r>
        <w:rPr>
          <w:spacing w:val="40"/>
          <w:sz w:val="23"/>
        </w:rPr>
        <w:t> </w:t>
      </w:r>
      <w:r>
        <w:rPr>
          <w:sz w:val="23"/>
        </w:rPr>
        <w:t>почетное</w:t>
      </w:r>
      <w:r>
        <w:rPr>
          <w:spacing w:val="40"/>
          <w:sz w:val="23"/>
        </w:rPr>
        <w:t> </w:t>
      </w:r>
      <w:r>
        <w:rPr>
          <w:sz w:val="23"/>
        </w:rPr>
        <w:t>звание,</w:t>
      </w:r>
      <w:r>
        <w:rPr>
          <w:spacing w:val="40"/>
          <w:sz w:val="23"/>
        </w:rPr>
        <w:t> </w:t>
      </w:r>
      <w:r>
        <w:rPr>
          <w:sz w:val="23"/>
        </w:rPr>
        <w:t>ученая</w:t>
      </w:r>
      <w:r>
        <w:rPr>
          <w:spacing w:val="40"/>
          <w:sz w:val="23"/>
        </w:rPr>
        <w:t> </w:t>
      </w:r>
      <w:r>
        <w:rPr>
          <w:sz w:val="23"/>
        </w:rPr>
        <w:t>степень,</w:t>
      </w:r>
      <w:r>
        <w:rPr>
          <w:spacing w:val="40"/>
          <w:sz w:val="23"/>
        </w:rPr>
        <w:t> </w:t>
      </w:r>
      <w:r>
        <w:rPr>
          <w:sz w:val="23"/>
        </w:rPr>
        <w:t>иные знаки отличия при соответствии почетного звания, ученой степени и иных знаков отличия профилю учреждения.</w:t>
      </w:r>
    </w:p>
    <w:p>
      <w:pPr>
        <w:pStyle w:val="BodyText"/>
        <w:spacing w:line="254" w:lineRule="exact"/>
        <w:ind w:left="852"/>
        <w:jc w:val="both"/>
      </w:pPr>
      <w:r>
        <w:rPr/>
        <w:t>Размеры</w:t>
      </w:r>
      <w:r>
        <w:rPr>
          <w:spacing w:val="46"/>
        </w:rPr>
        <w:t> </w:t>
      </w:r>
      <w:r>
        <w:rPr/>
        <w:t>повышающего</w:t>
      </w:r>
      <w:r>
        <w:rPr>
          <w:spacing w:val="46"/>
        </w:rPr>
        <w:t> </w:t>
      </w:r>
      <w:r>
        <w:rPr>
          <w:spacing w:val="-2"/>
        </w:rPr>
        <w:t>коэффициента:</w:t>
      </w:r>
    </w:p>
    <w:p>
      <w:pPr>
        <w:pStyle w:val="BodyText"/>
        <w:spacing w:line="249" w:lineRule="auto" w:before="14"/>
        <w:ind w:left="142" w:right="728" w:firstLine="714"/>
        <w:jc w:val="both"/>
      </w:pPr>
      <w:r>
        <w:rPr/>
        <w:t>работникам образовательных учреждений, имеющим</w:t>
      </w:r>
      <w:r>
        <w:rPr>
          <w:spacing w:val="40"/>
        </w:rPr>
        <w:t> </w:t>
      </w:r>
      <w:r>
        <w:rPr/>
        <w:t>почетные звания СССР,</w:t>
      </w:r>
      <w:r>
        <w:rPr>
          <w:spacing w:val="80"/>
        </w:rPr>
        <w:t> </w:t>
      </w:r>
      <w:r>
        <w:rPr/>
        <w:t>Российской Федерации, Республики Адыгея, союзных республик, входивших в состав СССР, установленные</w:t>
      </w:r>
      <w:r>
        <w:rPr>
          <w:spacing w:val="68"/>
        </w:rPr>
        <w:t> </w:t>
      </w:r>
      <w:r>
        <w:rPr/>
        <w:t>для</w:t>
      </w:r>
      <w:r>
        <w:rPr>
          <w:spacing w:val="67"/>
        </w:rPr>
        <w:t> </w:t>
      </w:r>
      <w:r>
        <w:rPr/>
        <w:t>работников</w:t>
      </w:r>
      <w:r>
        <w:rPr>
          <w:spacing w:val="67"/>
        </w:rPr>
        <w:t> </w:t>
      </w:r>
      <w:r>
        <w:rPr/>
        <w:t>различных</w:t>
      </w:r>
      <w:r>
        <w:rPr>
          <w:spacing w:val="79"/>
        </w:rPr>
        <w:t> </w:t>
      </w:r>
      <w:r>
        <w:rPr/>
        <w:t>отраслей,</w:t>
      </w:r>
      <w:r>
        <w:rPr>
          <w:spacing w:val="80"/>
        </w:rPr>
        <w:t> </w:t>
      </w:r>
      <w:r>
        <w:rPr/>
        <w:t>название</w:t>
      </w:r>
      <w:r>
        <w:rPr>
          <w:spacing w:val="72"/>
        </w:rPr>
        <w:t> </w:t>
      </w:r>
      <w:r>
        <w:rPr/>
        <w:t>которых</w:t>
      </w:r>
      <w:r>
        <w:rPr>
          <w:spacing w:val="77"/>
        </w:rPr>
        <w:t> </w:t>
      </w:r>
      <w:r>
        <w:rPr/>
        <w:t>начинается</w:t>
      </w:r>
      <w:r>
        <w:rPr>
          <w:spacing w:val="73"/>
        </w:rPr>
        <w:t> </w:t>
      </w:r>
      <w:r>
        <w:rPr/>
        <w:t>со</w:t>
      </w:r>
      <w:r>
        <w:rPr>
          <w:spacing w:val="68"/>
        </w:rPr>
        <w:t> </w:t>
      </w:r>
      <w:r>
        <w:rPr/>
        <w:t>слов</w:t>
      </w:r>
    </w:p>
    <w:p>
      <w:pPr>
        <w:pStyle w:val="BodyText"/>
        <w:spacing w:line="249" w:lineRule="auto" w:before="1"/>
        <w:ind w:left="142" w:right="713" w:firstLine="4"/>
        <w:jc w:val="both"/>
      </w:pPr>
      <w:r>
        <w:rPr/>
        <w:t>«Народный»,</w:t>
      </w:r>
      <w:r>
        <w:rPr>
          <w:spacing w:val="40"/>
        </w:rPr>
        <w:t> </w:t>
      </w:r>
      <w:r>
        <w:rPr/>
        <w:t>«Заслуженный»,</w:t>
      </w:r>
      <w:r>
        <w:rPr>
          <w:spacing w:val="40"/>
        </w:rPr>
        <w:t> </w:t>
      </w:r>
      <w:r>
        <w:rPr/>
        <w:t>иных</w:t>
      </w:r>
      <w:r>
        <w:rPr>
          <w:spacing w:val="40"/>
        </w:rPr>
        <w:t> </w:t>
      </w:r>
      <w:r>
        <w:rPr/>
        <w:t>знаков</w:t>
      </w:r>
      <w:r>
        <w:rPr>
          <w:spacing w:val="40"/>
        </w:rPr>
        <w:t> </w:t>
      </w:r>
      <w:r>
        <w:rPr/>
        <w:t>отличия</w:t>
      </w:r>
      <w:r>
        <w:rPr>
          <w:spacing w:val="40"/>
        </w:rPr>
        <w:t> </w:t>
      </w:r>
      <w:r>
        <w:rPr/>
        <w:t>СССР,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Федерации, Республики Адыгея</w:t>
      </w:r>
      <w:r>
        <w:rPr>
          <w:spacing w:val="80"/>
        </w:rPr>
        <w:t> </w:t>
      </w:r>
      <w:r>
        <w:rPr/>
        <w:t>при условии</w:t>
      </w:r>
      <w:r>
        <w:rPr>
          <w:spacing w:val="40"/>
        </w:rPr>
        <w:t> </w:t>
      </w:r>
      <w:r>
        <w:rPr/>
        <w:t>соответствия</w:t>
      </w:r>
      <w:r>
        <w:rPr>
          <w:spacing w:val="40"/>
        </w:rPr>
        <w:t> </w:t>
      </w:r>
      <w:r>
        <w:rPr/>
        <w:t>почетного звания,</w:t>
      </w:r>
      <w:r>
        <w:rPr>
          <w:spacing w:val="40"/>
        </w:rPr>
        <w:t> </w:t>
      </w:r>
      <w:r>
        <w:rPr/>
        <w:t>иных знаков</w:t>
      </w:r>
      <w:r>
        <w:rPr>
          <w:spacing w:val="40"/>
        </w:rPr>
        <w:t> </w:t>
      </w:r>
      <w:r>
        <w:rPr/>
        <w:t>отличия профилю учреждения, а педагогических работников образовательных учреждений - при соответствии почетного звания,</w:t>
      </w:r>
      <w:r>
        <w:rPr>
          <w:spacing w:val="40"/>
        </w:rPr>
        <w:t> </w:t>
      </w:r>
      <w:r>
        <w:rPr/>
        <w:t>иных знаков отличия профилю</w:t>
      </w:r>
      <w:r>
        <w:rPr>
          <w:spacing w:val="40"/>
        </w:rPr>
        <w:t> </w:t>
      </w:r>
      <w:r>
        <w:rPr/>
        <w:t>педагогической деятельности или преподаваемых дисциплин -</w:t>
      </w:r>
      <w:r>
        <w:rPr>
          <w:spacing w:val="80"/>
        </w:rPr>
        <w:t> </w:t>
      </w:r>
      <w:r>
        <w:rPr/>
        <w:t>0,10;</w:t>
      </w:r>
    </w:p>
    <w:p>
      <w:pPr>
        <w:pStyle w:val="BodyText"/>
        <w:spacing w:line="249" w:lineRule="auto" w:before="6"/>
        <w:ind w:left="142" w:right="719" w:firstLine="710"/>
        <w:jc w:val="both"/>
      </w:pPr>
      <w:r>
        <w:rPr/>
        <w:t>Повышающий коэффициент за наличие почетного звания, ученой степени устанавливается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одному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имеющихся</w:t>
      </w:r>
      <w:r>
        <w:rPr>
          <w:spacing w:val="40"/>
        </w:rPr>
        <w:t> </w:t>
      </w:r>
      <w:r>
        <w:rPr/>
        <w:t>оснований,</w:t>
      </w:r>
      <w:r>
        <w:rPr>
          <w:spacing w:val="40"/>
        </w:rPr>
        <w:t> </w:t>
      </w:r>
      <w:r>
        <w:rPr/>
        <w:t>имеющему</w:t>
      </w:r>
      <w:r>
        <w:rPr>
          <w:spacing w:val="40"/>
        </w:rPr>
        <w:t> </w:t>
      </w:r>
      <w:r>
        <w:rPr/>
        <w:t>большее</w:t>
      </w:r>
      <w:r>
        <w:rPr>
          <w:spacing w:val="40"/>
        </w:rPr>
        <w:t> </w:t>
      </w:r>
      <w:r>
        <w:rPr/>
        <w:t>значение.</w:t>
      </w:r>
    </w:p>
    <w:p>
      <w:pPr>
        <w:pStyle w:val="ListParagraph"/>
        <w:numPr>
          <w:ilvl w:val="1"/>
          <w:numId w:val="4"/>
        </w:numPr>
        <w:tabs>
          <w:tab w:pos="1565" w:val="left" w:leader="none"/>
        </w:tabs>
        <w:spacing w:line="249" w:lineRule="auto" w:before="2" w:after="0"/>
        <w:ind w:left="142" w:right="724" w:firstLine="714"/>
        <w:jc w:val="both"/>
        <w:rPr>
          <w:sz w:val="23"/>
        </w:rPr>
      </w:pPr>
      <w:r>
        <w:rPr>
          <w:sz w:val="23"/>
        </w:rPr>
        <w:t>Другие</w:t>
      </w:r>
      <w:r>
        <w:rPr>
          <w:spacing w:val="40"/>
          <w:sz w:val="23"/>
        </w:rPr>
        <w:t> </w:t>
      </w:r>
      <w:r>
        <w:rPr>
          <w:sz w:val="23"/>
        </w:rPr>
        <w:t>выплаты</w:t>
      </w:r>
      <w:r>
        <w:rPr>
          <w:spacing w:val="40"/>
          <w:sz w:val="23"/>
        </w:rPr>
        <w:t> </w:t>
      </w:r>
      <w:r>
        <w:rPr>
          <w:sz w:val="23"/>
        </w:rPr>
        <w:t>за</w:t>
      </w:r>
      <w:r>
        <w:rPr>
          <w:spacing w:val="40"/>
          <w:sz w:val="23"/>
        </w:rPr>
        <w:t> </w:t>
      </w:r>
      <w:r>
        <w:rPr>
          <w:sz w:val="23"/>
        </w:rPr>
        <w:t>интенсивность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высокие</w:t>
      </w:r>
      <w:r>
        <w:rPr>
          <w:spacing w:val="40"/>
          <w:sz w:val="23"/>
        </w:rPr>
        <w:t> </w:t>
      </w:r>
      <w:r>
        <w:rPr>
          <w:sz w:val="23"/>
        </w:rPr>
        <w:t>результаты</w:t>
      </w:r>
      <w:r>
        <w:rPr>
          <w:spacing w:val="40"/>
          <w:sz w:val="23"/>
        </w:rPr>
        <w:t> </w:t>
      </w:r>
      <w:r>
        <w:rPr>
          <w:sz w:val="23"/>
        </w:rPr>
        <w:t>работы устанавливаются на основании следующих показателей:</w:t>
      </w:r>
    </w:p>
    <w:p>
      <w:pPr>
        <w:pStyle w:val="BodyText"/>
        <w:spacing w:line="254" w:lineRule="auto" w:before="2"/>
        <w:ind w:left="142" w:right="713" w:firstLine="720"/>
        <w:jc w:val="both"/>
      </w:pPr>
      <w:r>
        <w:rPr/>
        <w:t>стабильно высокие показатели результативности работы, высокие академические и творческие достижения-0,20;</w:t>
      </w:r>
    </w:p>
    <w:p>
      <w:pPr>
        <w:pStyle w:val="BodyText"/>
        <w:spacing w:line="254" w:lineRule="auto"/>
        <w:ind w:left="150" w:right="727" w:firstLine="712"/>
        <w:jc w:val="both"/>
      </w:pPr>
      <w:r>
        <w:rPr/>
        <w:t>качественное</w:t>
      </w:r>
      <w:r>
        <w:rPr>
          <w:spacing w:val="40"/>
        </w:rPr>
        <w:t> </w:t>
      </w:r>
      <w:r>
        <w:rPr/>
        <w:t>выполнение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обеспечению</w:t>
      </w:r>
      <w:r>
        <w:rPr>
          <w:spacing w:val="40"/>
        </w:rPr>
        <w:t> </w:t>
      </w:r>
      <w:r>
        <w:rPr/>
        <w:t>учебного</w:t>
      </w:r>
      <w:r>
        <w:rPr>
          <w:spacing w:val="40"/>
        </w:rPr>
        <w:t> </w:t>
      </w:r>
      <w:r>
        <w:rPr/>
        <w:t>(образовательного) процесса</w:t>
      </w:r>
      <w:r>
        <w:rPr>
          <w:spacing w:val="40"/>
        </w:rPr>
        <w:t> </w:t>
      </w:r>
      <w:r>
        <w:rPr/>
        <w:t>или уставной деятельности учреждения-0,20;</w:t>
      </w:r>
    </w:p>
    <w:p>
      <w:pPr>
        <w:pStyle w:val="BodyText"/>
        <w:spacing w:line="249" w:lineRule="auto"/>
        <w:ind w:left="142" w:right="724" w:firstLine="714"/>
        <w:jc w:val="both"/>
      </w:pPr>
      <w:r>
        <w:rPr/>
        <w:t>разработка и внедрение новых эффективных программ, методик, форм (обучения, организации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учебным</w:t>
      </w:r>
      <w:r>
        <w:rPr>
          <w:spacing w:val="40"/>
        </w:rPr>
        <w:t> </w:t>
      </w:r>
      <w:r>
        <w:rPr/>
        <w:t>процессом),</w:t>
      </w:r>
      <w:r>
        <w:rPr>
          <w:spacing w:val="40"/>
        </w:rPr>
        <w:t> </w:t>
      </w:r>
      <w:r>
        <w:rPr/>
        <w:t>создание</w:t>
      </w:r>
      <w:r>
        <w:rPr>
          <w:spacing w:val="40"/>
        </w:rPr>
        <w:t> </w:t>
      </w:r>
      <w:r>
        <w:rPr/>
        <w:t>республиканских экспериментальных</w:t>
      </w:r>
      <w:r>
        <w:rPr>
          <w:spacing w:val="69"/>
        </w:rPr>
        <w:t> </w:t>
      </w:r>
      <w:r>
        <w:rPr/>
        <w:t>площадок,</w:t>
      </w:r>
      <w:r>
        <w:rPr>
          <w:spacing w:val="70"/>
        </w:rPr>
        <w:t> </w:t>
      </w:r>
      <w:r>
        <w:rPr/>
        <w:t>применение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работе</w:t>
      </w:r>
      <w:r>
        <w:rPr>
          <w:spacing w:val="40"/>
        </w:rPr>
        <w:t> </w:t>
      </w:r>
      <w:r>
        <w:rPr/>
        <w:t>достижений</w:t>
      </w:r>
      <w:r>
        <w:rPr>
          <w:spacing w:val="40"/>
        </w:rPr>
        <w:t> </w:t>
      </w:r>
      <w:r>
        <w:rPr/>
        <w:t>науки,</w:t>
      </w:r>
      <w:r>
        <w:rPr>
          <w:spacing w:val="75"/>
        </w:rPr>
        <w:t> </w:t>
      </w:r>
      <w:r>
        <w:rPr/>
        <w:t>передовых</w:t>
      </w:r>
      <w:r>
        <w:rPr>
          <w:spacing w:val="69"/>
        </w:rPr>
        <w:t> </w:t>
      </w:r>
      <w:r>
        <w:rPr/>
        <w:t>методов</w:t>
      </w:r>
    </w:p>
    <w:p>
      <w:pPr>
        <w:pStyle w:val="BodyText"/>
        <w:spacing w:after="0" w:line="249" w:lineRule="auto"/>
        <w:jc w:val="both"/>
        <w:sectPr>
          <w:pgSz w:w="11910" w:h="16840"/>
          <w:pgMar w:top="1920" w:bottom="280" w:left="992" w:right="425"/>
        </w:sectPr>
      </w:pPr>
    </w:p>
    <w:p>
      <w:pPr>
        <w:pStyle w:val="BodyText"/>
        <w:spacing w:before="75"/>
        <w:ind w:left="142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труда,</w:t>
      </w:r>
      <w:r>
        <w:rPr>
          <w:spacing w:val="41"/>
        </w:rPr>
        <w:t> </w:t>
      </w:r>
      <w:r>
        <w:rPr/>
        <w:t>высокие</w:t>
      </w:r>
      <w:r>
        <w:rPr>
          <w:spacing w:val="29"/>
        </w:rPr>
        <w:t> </w:t>
      </w:r>
      <w:r>
        <w:rPr/>
        <w:t>достижения</w:t>
      </w:r>
      <w:r>
        <w:rPr>
          <w:spacing w:val="33"/>
        </w:rPr>
        <w:t> </w:t>
      </w:r>
      <w:r>
        <w:rPr/>
        <w:t>в</w:t>
      </w:r>
      <w:r>
        <w:rPr>
          <w:spacing w:val="17"/>
        </w:rPr>
        <w:t> </w:t>
      </w:r>
      <w:r>
        <w:rPr/>
        <w:t>работе-</w:t>
      </w:r>
      <w:r>
        <w:rPr>
          <w:spacing w:val="-4"/>
        </w:rPr>
        <w:t>0,20;</w:t>
      </w:r>
    </w:p>
    <w:p>
      <w:pPr>
        <w:pStyle w:val="BodyText"/>
        <w:spacing w:line="249" w:lineRule="auto" w:before="13"/>
        <w:ind w:left="150" w:right="722" w:firstLine="712"/>
        <w:jc w:val="both"/>
      </w:pPr>
      <w:r>
        <w:rPr/>
        <w:t>инициатива, творчество и применение в работе современных форм и методов</w:t>
      </w:r>
      <w:r>
        <w:rPr>
          <w:spacing w:val="40"/>
        </w:rPr>
        <w:t> </w:t>
      </w:r>
      <w:r>
        <w:rPr/>
        <w:t>организации труда-0,10;</w:t>
      </w:r>
    </w:p>
    <w:p>
      <w:pPr>
        <w:pStyle w:val="BodyText"/>
        <w:spacing w:line="249" w:lineRule="auto" w:before="2"/>
        <w:ind w:left="150" w:right="722" w:firstLine="712"/>
        <w:jc w:val="both"/>
      </w:pPr>
      <w:r>
        <w:rPr/>
        <w:t>внедрение новых методов и разработок в образовательный процесс, использование современных</w:t>
      </w:r>
      <w:r>
        <w:rPr>
          <w:spacing w:val="78"/>
        </w:rPr>
        <w:t> </w:t>
      </w:r>
      <w:r>
        <w:rPr/>
        <w:t>информационных</w:t>
      </w:r>
      <w:r>
        <w:rPr>
          <w:spacing w:val="40"/>
        </w:rPr>
        <w:t> </w:t>
      </w:r>
      <w:r>
        <w:rPr/>
        <w:t>технологий,</w:t>
      </w:r>
      <w:r>
        <w:rPr>
          <w:spacing w:val="75"/>
        </w:rPr>
        <w:t> </w:t>
      </w:r>
      <w:r>
        <w:rPr/>
        <w:t>технических</w:t>
      </w:r>
      <w:r>
        <w:rPr>
          <w:spacing w:val="80"/>
        </w:rPr>
        <w:t> </w:t>
      </w:r>
      <w:r>
        <w:rPr/>
        <w:t>средств</w:t>
      </w:r>
      <w:r>
        <w:rPr>
          <w:spacing w:val="76"/>
        </w:rPr>
        <w:t> </w:t>
      </w:r>
      <w:r>
        <w:rPr/>
        <w:t>обучения,</w:t>
      </w:r>
      <w:r>
        <w:rPr>
          <w:spacing w:val="80"/>
        </w:rPr>
        <w:t> </w:t>
      </w:r>
      <w:r>
        <w:rPr/>
        <w:t>инновационных и (или) авторских образовательных программ-0,20;</w:t>
      </w:r>
    </w:p>
    <w:p>
      <w:pPr>
        <w:pStyle w:val="BodyText"/>
        <w:spacing w:line="252" w:lineRule="auto" w:before="1"/>
        <w:ind w:left="150" w:right="713" w:firstLine="706"/>
        <w:jc w:val="both"/>
      </w:pPr>
      <w:r>
        <w:rPr/>
        <w:t>работа в условиях эксперимента в рамках выполнения федеральных, региональных и</w:t>
      </w:r>
      <w:r>
        <w:rPr>
          <w:spacing w:val="40"/>
        </w:rPr>
        <w:t> </w:t>
      </w:r>
      <w:r>
        <w:rPr/>
        <w:t>иных утвержденных программ-0,20;</w:t>
      </w:r>
    </w:p>
    <w:p>
      <w:pPr>
        <w:pStyle w:val="BodyText"/>
        <w:spacing w:line="252" w:lineRule="auto"/>
        <w:ind w:left="142" w:right="708" w:firstLine="720"/>
        <w:jc w:val="both"/>
      </w:pPr>
      <w:r>
        <w:rPr/>
        <w:t>подготовка</w:t>
      </w:r>
      <w:r>
        <w:rPr>
          <w:spacing w:val="40"/>
        </w:rPr>
        <w:t> </w:t>
      </w:r>
      <w:r>
        <w:rPr/>
        <w:t>учебных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научно-методических</w:t>
      </w:r>
      <w:r>
        <w:rPr>
          <w:spacing w:val="40"/>
        </w:rPr>
        <w:t> </w:t>
      </w:r>
      <w:r>
        <w:rPr/>
        <w:t>пособий,</w:t>
      </w:r>
      <w:r>
        <w:rPr>
          <w:spacing w:val="40"/>
        </w:rPr>
        <w:t> </w:t>
      </w:r>
      <w:r>
        <w:rPr/>
        <w:t>рекомендаций,</w:t>
      </w:r>
      <w:r>
        <w:rPr>
          <w:spacing w:val="40"/>
        </w:rPr>
        <w:t> </w:t>
      </w:r>
      <w:r>
        <w:rPr/>
        <w:t>книг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2"/>
        </w:rPr>
        <w:t>учебников-0,20;</w:t>
      </w:r>
    </w:p>
    <w:p>
      <w:pPr>
        <w:pStyle w:val="BodyText"/>
        <w:spacing w:line="261" w:lineRule="exact"/>
        <w:ind w:left="862"/>
        <w:jc w:val="both"/>
      </w:pPr>
      <w:r>
        <w:rPr/>
        <w:t>использование</w:t>
      </w:r>
      <w:r>
        <w:rPr>
          <w:spacing w:val="71"/>
        </w:rPr>
        <w:t> </w:t>
      </w:r>
      <w:r>
        <w:rPr/>
        <w:t>здоровьесберегающих</w:t>
      </w:r>
      <w:r>
        <w:rPr>
          <w:spacing w:val="56"/>
          <w:w w:val="150"/>
        </w:rPr>
        <w:t> </w:t>
      </w:r>
      <w:r>
        <w:rPr/>
        <w:t>технологий-</w:t>
      </w:r>
      <w:r>
        <w:rPr>
          <w:spacing w:val="-2"/>
        </w:rPr>
        <w:t>0,10;</w:t>
      </w:r>
    </w:p>
    <w:p>
      <w:pPr>
        <w:pStyle w:val="BodyText"/>
        <w:spacing w:line="249" w:lineRule="auto" w:before="10"/>
        <w:ind w:left="150" w:right="713" w:firstLine="712"/>
        <w:jc w:val="both"/>
      </w:pPr>
      <w:r>
        <w:rPr/>
        <w:t>активное участие в методической работе (конференциях, семинарах, методических и научно-методических объединениях)-0,10;</w:t>
      </w:r>
    </w:p>
    <w:p>
      <w:pPr>
        <w:pStyle w:val="BodyText"/>
        <w:spacing w:before="2"/>
        <w:ind w:left="862"/>
        <w:jc w:val="both"/>
      </w:pPr>
      <w:r>
        <w:rPr/>
        <w:t>обеспечение</w:t>
      </w:r>
      <w:r>
        <w:rPr>
          <w:spacing w:val="44"/>
        </w:rPr>
        <w:t> </w:t>
      </w:r>
      <w:r>
        <w:rPr/>
        <w:t>стабильности</w:t>
      </w:r>
      <w:r>
        <w:rPr>
          <w:spacing w:val="44"/>
        </w:rPr>
        <w:t> </w:t>
      </w:r>
      <w:r>
        <w:rPr/>
        <w:t>и</w:t>
      </w:r>
      <w:r>
        <w:rPr>
          <w:spacing w:val="31"/>
        </w:rPr>
        <w:t> </w:t>
      </w:r>
      <w:r>
        <w:rPr/>
        <w:t>повышения</w:t>
      </w:r>
      <w:r>
        <w:rPr>
          <w:spacing w:val="40"/>
        </w:rPr>
        <w:t> </w:t>
      </w:r>
      <w:r>
        <w:rPr/>
        <w:t>качества</w:t>
      </w:r>
      <w:r>
        <w:rPr>
          <w:spacing w:val="39"/>
        </w:rPr>
        <w:t> </w:t>
      </w:r>
      <w:r>
        <w:rPr/>
        <w:t>обучения-</w:t>
      </w:r>
      <w:r>
        <w:rPr>
          <w:spacing w:val="-2"/>
        </w:rPr>
        <w:t>0,10;</w:t>
      </w:r>
    </w:p>
    <w:p>
      <w:pPr>
        <w:pStyle w:val="BodyText"/>
        <w:spacing w:line="249" w:lineRule="auto" w:before="10"/>
        <w:ind w:left="142" w:right="720" w:firstLine="720"/>
        <w:jc w:val="both"/>
      </w:pPr>
      <w:r>
        <w:rPr/>
        <w:t>особый режим работы по обеспечению безаварийной, безотказной и бесперебойной работы инженерных и хозяйственно-эксплуатационных систем жизнеобеспечения </w:t>
      </w:r>
      <w:r>
        <w:rPr>
          <w:spacing w:val="-2"/>
        </w:rPr>
        <w:t>учреждения0,10;</w:t>
      </w:r>
    </w:p>
    <w:p>
      <w:pPr>
        <w:pStyle w:val="BodyText"/>
        <w:spacing w:before="5"/>
        <w:ind w:left="862"/>
        <w:jc w:val="both"/>
      </w:pPr>
      <w:r>
        <w:rPr/>
        <w:t>подготовка</w:t>
      </w:r>
      <w:r>
        <w:rPr>
          <w:spacing w:val="23"/>
        </w:rPr>
        <w:t> </w:t>
      </w:r>
      <w:r>
        <w:rPr/>
        <w:t>призеров</w:t>
      </w:r>
      <w:r>
        <w:rPr>
          <w:spacing w:val="43"/>
        </w:rPr>
        <w:t> </w:t>
      </w:r>
      <w:r>
        <w:rPr/>
        <w:t>олимпиад,</w:t>
      </w:r>
      <w:r>
        <w:rPr>
          <w:spacing w:val="47"/>
        </w:rPr>
        <w:t> </w:t>
      </w:r>
      <w:r>
        <w:rPr/>
        <w:t>конкурсов-</w:t>
      </w:r>
      <w:r>
        <w:rPr>
          <w:spacing w:val="-4"/>
        </w:rPr>
        <w:t>0,10;</w:t>
      </w:r>
    </w:p>
    <w:p>
      <w:pPr>
        <w:pStyle w:val="BodyText"/>
        <w:spacing w:line="252" w:lineRule="auto" w:before="9"/>
        <w:ind w:left="862" w:right="1987"/>
      </w:pPr>
      <w:r>
        <w:rPr/>
        <w:t>сложность, напряженность, специфика выполняемой работы-0,50; сверхнормативная численность в группе-0,50</w:t>
      </w:r>
    </w:p>
    <w:p>
      <w:pPr>
        <w:pStyle w:val="BodyText"/>
        <w:spacing w:line="261" w:lineRule="exact"/>
        <w:ind w:left="862"/>
      </w:pPr>
      <w:r>
        <w:rPr/>
        <w:t>высокий</w:t>
      </w:r>
      <w:r>
        <w:rPr>
          <w:spacing w:val="33"/>
        </w:rPr>
        <w:t> </w:t>
      </w:r>
      <w:r>
        <w:rPr/>
        <w:t>уровень</w:t>
      </w:r>
      <w:r>
        <w:rPr>
          <w:spacing w:val="41"/>
        </w:rPr>
        <w:t> </w:t>
      </w:r>
      <w:r>
        <w:rPr/>
        <w:t>исполнительской</w:t>
      </w:r>
      <w:r>
        <w:rPr>
          <w:spacing w:val="34"/>
        </w:rPr>
        <w:t> </w:t>
      </w:r>
      <w:r>
        <w:rPr>
          <w:spacing w:val="-2"/>
        </w:rPr>
        <w:t>дисциплины:</w:t>
      </w:r>
    </w:p>
    <w:p>
      <w:pPr>
        <w:pStyle w:val="BodyText"/>
        <w:spacing w:before="14"/>
        <w:ind w:left="856"/>
      </w:pPr>
      <w:r>
        <w:rPr/>
        <w:t>другие</w:t>
      </w:r>
      <w:r>
        <w:rPr>
          <w:spacing w:val="27"/>
        </w:rPr>
        <w:t> </w:t>
      </w:r>
      <w:r>
        <w:rPr>
          <w:spacing w:val="-2"/>
        </w:rPr>
        <w:t>показатели:</w:t>
      </w:r>
    </w:p>
    <w:p>
      <w:pPr>
        <w:pStyle w:val="BodyText"/>
        <w:tabs>
          <w:tab w:pos="2396" w:val="left" w:leader="none"/>
          <w:tab w:pos="3841" w:val="left" w:leader="none"/>
          <w:tab w:pos="4258" w:val="left" w:leader="none"/>
          <w:tab w:pos="5281" w:val="left" w:leader="none"/>
          <w:tab w:pos="6802" w:val="left" w:leader="none"/>
          <w:tab w:pos="7124" w:val="left" w:leader="none"/>
          <w:tab w:pos="8458" w:val="left" w:leader="none"/>
          <w:tab w:pos="8775" w:val="left" w:leader="none"/>
        </w:tabs>
        <w:spacing w:line="252" w:lineRule="auto" w:before="9"/>
        <w:ind w:left="150" w:right="736" w:firstLine="712"/>
      </w:pPr>
      <w:r>
        <w:rPr>
          <w:spacing w:val="-2"/>
        </w:rPr>
        <w:t>помощникам</w:t>
      </w:r>
      <w:r>
        <w:rPr/>
        <w:tab/>
      </w:r>
      <w:r>
        <w:rPr>
          <w:spacing w:val="-2"/>
        </w:rPr>
        <w:t>воспитателя</w:t>
      </w:r>
      <w:r>
        <w:rPr/>
        <w:tab/>
      </w:r>
      <w:r>
        <w:rPr>
          <w:spacing w:val="-6"/>
        </w:rPr>
        <w:t>за</w:t>
      </w:r>
      <w:r>
        <w:rPr/>
        <w:tab/>
      </w:r>
      <w:r>
        <w:rPr>
          <w:spacing w:val="-2"/>
        </w:rPr>
        <w:t>помощь</w:t>
      </w:r>
      <w:r>
        <w:rPr/>
        <w:tab/>
      </w:r>
      <w:r>
        <w:rPr>
          <w:spacing w:val="-2"/>
        </w:rPr>
        <w:t>воспитателю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подготовке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занятиям, </w:t>
      </w:r>
      <w:r>
        <w:rPr/>
        <w:t>оформление предметно- развивающей среды — 100%</w:t>
      </w:r>
    </w:p>
    <w:p>
      <w:pPr>
        <w:pStyle w:val="BodyText"/>
        <w:spacing w:line="256" w:lineRule="auto"/>
        <w:ind w:left="1510" w:right="2067"/>
      </w:pPr>
      <w:r>
        <w:rPr/>
        <w:t>за сохранность оборудования, материала и инвентаря — от25 -250%</w:t>
      </w:r>
      <w:r>
        <w:rPr>
          <w:spacing w:val="8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санитарно</w:t>
      </w:r>
      <w:r>
        <w:rPr>
          <w:spacing w:val="40"/>
        </w:rPr>
        <w:t> </w:t>
      </w:r>
      <w:r>
        <w:rPr/>
        <w:t>гигиеническое</w:t>
      </w:r>
      <w:r>
        <w:rPr>
          <w:spacing w:val="40"/>
        </w:rPr>
        <w:t> </w:t>
      </w:r>
      <w:r>
        <w:rPr/>
        <w:t>состояние</w:t>
      </w:r>
      <w:r>
        <w:rPr>
          <w:spacing w:val="80"/>
        </w:rPr>
        <w:t> </w:t>
      </w:r>
      <w:r>
        <w:rPr/>
        <w:t>-</w:t>
      </w:r>
      <w:r>
        <w:rPr>
          <w:spacing w:val="40"/>
        </w:rPr>
        <w:t> </w:t>
      </w:r>
      <w:r>
        <w:rPr/>
        <w:t>25</w:t>
      </w:r>
      <w:r>
        <w:rPr>
          <w:spacing w:val="40"/>
        </w:rPr>
        <w:t> </w:t>
      </w:r>
      <w:r>
        <w:rPr/>
        <w:t>- 250%</w:t>
      </w:r>
    </w:p>
    <w:p>
      <w:pPr>
        <w:pStyle w:val="BodyText"/>
        <w:spacing w:line="256" w:lineRule="exact"/>
        <w:ind w:left="852"/>
      </w:pPr>
      <w:r>
        <w:rPr/>
        <w:t>Размер</w:t>
      </w:r>
      <w:r>
        <w:rPr>
          <w:spacing w:val="31"/>
        </w:rPr>
        <w:t> </w:t>
      </w:r>
      <w:r>
        <w:rPr/>
        <w:t>выплаты</w:t>
      </w:r>
      <w:r>
        <w:rPr>
          <w:spacing w:val="15"/>
        </w:rPr>
        <w:t> </w:t>
      </w:r>
      <w:r>
        <w:rPr/>
        <w:t>-</w:t>
      </w:r>
      <w:r>
        <w:rPr>
          <w:spacing w:val="69"/>
        </w:rPr>
        <w:t> </w:t>
      </w:r>
      <w:r>
        <w:rPr/>
        <w:t>не</w:t>
      </w:r>
      <w:r>
        <w:rPr>
          <w:spacing w:val="17"/>
        </w:rPr>
        <w:t> </w:t>
      </w:r>
      <w:r>
        <w:rPr/>
        <w:t>более</w:t>
      </w:r>
      <w:r>
        <w:rPr>
          <w:spacing w:val="46"/>
        </w:rPr>
        <w:t> </w:t>
      </w:r>
      <w:r>
        <w:rPr/>
        <w:t>100</w:t>
      </w:r>
      <w:r>
        <w:rPr>
          <w:spacing w:val="15"/>
        </w:rPr>
        <w:t> </w:t>
      </w:r>
      <w:r>
        <w:rPr>
          <w:b/>
          <w:i/>
        </w:rPr>
        <w:t>%</w:t>
      </w:r>
      <w:r>
        <w:rPr>
          <w:b/>
          <w:i/>
          <w:spacing w:val="21"/>
        </w:rPr>
        <w:t> </w:t>
      </w:r>
      <w:r>
        <w:rPr/>
        <w:t>от</w:t>
      </w:r>
      <w:r>
        <w:rPr>
          <w:spacing w:val="19"/>
        </w:rPr>
        <w:t> </w:t>
      </w:r>
      <w:r>
        <w:rPr/>
        <w:t>оклада</w:t>
      </w:r>
      <w:r>
        <w:rPr>
          <w:spacing w:val="20"/>
        </w:rPr>
        <w:t> </w:t>
      </w:r>
      <w:r>
        <w:rPr/>
        <w:t>(должностного</w:t>
      </w:r>
      <w:r>
        <w:rPr>
          <w:spacing w:val="26"/>
        </w:rPr>
        <w:t> </w:t>
      </w:r>
      <w:r>
        <w:rPr/>
        <w:t>оклада),</w:t>
      </w:r>
      <w:r>
        <w:rPr>
          <w:spacing w:val="40"/>
        </w:rPr>
        <w:t> </w:t>
      </w:r>
      <w:r>
        <w:rPr/>
        <w:t>ставки</w:t>
      </w:r>
      <w:r>
        <w:rPr>
          <w:spacing w:val="15"/>
        </w:rPr>
        <w:t> </w:t>
      </w:r>
      <w:r>
        <w:rPr>
          <w:spacing w:val="-2"/>
        </w:rPr>
        <w:t>заработной</w:t>
      </w:r>
    </w:p>
    <w:p>
      <w:pPr>
        <w:pStyle w:val="BodyText"/>
        <w:spacing w:before="4"/>
        <w:ind w:left="150"/>
      </w:pPr>
      <w:r>
        <w:rPr>
          <w:spacing w:val="-2"/>
        </w:rPr>
        <w:t>платы.</w:t>
      </w:r>
    </w:p>
    <w:p>
      <w:pPr>
        <w:pStyle w:val="ListParagraph"/>
        <w:numPr>
          <w:ilvl w:val="1"/>
          <w:numId w:val="4"/>
        </w:numPr>
        <w:tabs>
          <w:tab w:pos="1562" w:val="left" w:leader="none"/>
          <w:tab w:pos="3294" w:val="left" w:leader="none"/>
          <w:tab w:pos="4902" w:val="left" w:leader="none"/>
          <w:tab w:pos="5262" w:val="left" w:leader="none"/>
          <w:tab w:pos="6212" w:val="left" w:leader="none"/>
          <w:tab w:pos="8041" w:val="left" w:leader="none"/>
          <w:tab w:pos="9130" w:val="left" w:leader="none"/>
        </w:tabs>
        <w:spacing w:line="240" w:lineRule="auto" w:before="10" w:after="0"/>
        <w:ind w:left="1562" w:right="0" w:hanging="706"/>
        <w:jc w:val="left"/>
        <w:rPr>
          <w:sz w:val="23"/>
        </w:rPr>
      </w:pPr>
      <w:r>
        <w:rPr>
          <w:spacing w:val="-2"/>
          <w:sz w:val="23"/>
        </w:rPr>
        <w:t>Повышающий</w:t>
      </w:r>
      <w:r>
        <w:rPr>
          <w:sz w:val="23"/>
        </w:rPr>
        <w:tab/>
      </w:r>
      <w:r>
        <w:rPr>
          <w:spacing w:val="-2"/>
          <w:sz w:val="23"/>
        </w:rPr>
        <w:t>коэффициент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>окладу</w:t>
      </w:r>
      <w:r>
        <w:rPr>
          <w:sz w:val="23"/>
        </w:rPr>
        <w:tab/>
      </w:r>
      <w:r>
        <w:rPr>
          <w:spacing w:val="-2"/>
          <w:sz w:val="23"/>
        </w:rPr>
        <w:t>(должностному</w:t>
      </w:r>
      <w:r>
        <w:rPr>
          <w:sz w:val="23"/>
        </w:rPr>
        <w:tab/>
      </w:r>
      <w:r>
        <w:rPr>
          <w:spacing w:val="-2"/>
          <w:sz w:val="23"/>
        </w:rPr>
        <w:t>окладу),</w:t>
      </w:r>
      <w:r>
        <w:rPr>
          <w:sz w:val="23"/>
        </w:rPr>
        <w:tab/>
      </w:r>
      <w:r>
        <w:rPr>
          <w:spacing w:val="-2"/>
          <w:sz w:val="23"/>
        </w:rPr>
        <w:t>ставке</w:t>
      </w:r>
    </w:p>
    <w:p>
      <w:pPr>
        <w:pStyle w:val="BodyText"/>
        <w:spacing w:line="249" w:lineRule="auto" w:before="13"/>
        <w:ind w:left="142" w:right="724"/>
        <w:jc w:val="both"/>
      </w:pPr>
      <w:r>
        <w:rPr/>
        <w:t>заработной платы по занимаемой должности может устанавливаться всем работникам, занимающим определенную должность, предусмотренную квалификационным уровнем профессиональной</w:t>
      </w:r>
      <w:r>
        <w:rPr>
          <w:spacing w:val="40"/>
        </w:rPr>
        <w:t> </w:t>
      </w:r>
      <w:r>
        <w:rPr/>
        <w:t>квалификационной</w:t>
      </w:r>
      <w:r>
        <w:rPr>
          <w:spacing w:val="40"/>
        </w:rPr>
        <w:t> </w:t>
      </w:r>
      <w:r>
        <w:rPr/>
        <w:t>группы,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состав</w:t>
      </w:r>
      <w:r>
        <w:rPr>
          <w:spacing w:val="40"/>
        </w:rPr>
        <w:t> </w:t>
      </w:r>
      <w:r>
        <w:rPr/>
        <w:t>которого</w:t>
      </w:r>
      <w:r>
        <w:rPr>
          <w:spacing w:val="40"/>
        </w:rPr>
        <w:t> </w:t>
      </w:r>
      <w:r>
        <w:rPr/>
        <w:t>входят</w:t>
      </w:r>
      <w:r>
        <w:rPr>
          <w:spacing w:val="40"/>
        </w:rPr>
        <w:t> </w:t>
      </w:r>
      <w:r>
        <w:rPr/>
        <w:t>несколько </w:t>
      </w:r>
      <w:r>
        <w:rPr>
          <w:spacing w:val="-2"/>
        </w:rPr>
        <w:t>должностей.</w:t>
      </w:r>
    </w:p>
    <w:p>
      <w:pPr>
        <w:pStyle w:val="BodyText"/>
        <w:spacing w:before="10"/>
        <w:ind w:left="852"/>
        <w:jc w:val="both"/>
      </w:pPr>
      <w:r>
        <w:rPr/>
        <w:t>Размер</w:t>
      </w:r>
      <w:r>
        <w:rPr>
          <w:spacing w:val="35"/>
        </w:rPr>
        <w:t> </w:t>
      </w:r>
      <w:r>
        <w:rPr/>
        <w:t>повышающего</w:t>
      </w:r>
      <w:r>
        <w:rPr>
          <w:spacing w:val="30"/>
        </w:rPr>
        <w:t> </w:t>
      </w:r>
      <w:r>
        <w:rPr/>
        <w:t>коэффициента</w:t>
      </w:r>
      <w:r>
        <w:rPr>
          <w:spacing w:val="17"/>
        </w:rPr>
        <w:t> </w:t>
      </w:r>
      <w:r>
        <w:rPr/>
        <w:t>-</w:t>
      </w:r>
      <w:r>
        <w:rPr>
          <w:spacing w:val="49"/>
        </w:rPr>
        <w:t>  </w:t>
      </w:r>
      <w:r>
        <w:rPr>
          <w:spacing w:val="-4"/>
        </w:rPr>
        <w:t>0,5.</w:t>
      </w:r>
    </w:p>
    <w:p>
      <w:pPr>
        <w:pStyle w:val="ListParagraph"/>
        <w:numPr>
          <w:ilvl w:val="1"/>
          <w:numId w:val="4"/>
        </w:numPr>
        <w:tabs>
          <w:tab w:pos="1561" w:val="left" w:leader="none"/>
        </w:tabs>
        <w:spacing w:line="252" w:lineRule="auto" w:before="4" w:after="0"/>
        <w:ind w:left="150" w:right="718" w:firstLine="706"/>
        <w:jc w:val="both"/>
        <w:rPr>
          <w:sz w:val="23"/>
        </w:rPr>
      </w:pPr>
      <w:r>
        <w:rPr>
          <w:sz w:val="23"/>
        </w:rPr>
        <w:t>Персональный повышающий коэффициент к окладу (должностному окладу), ставке заработной платы может быть установлен работнику с учетом уровня его профессиональной подготовленности, сложности, важности выполняемой работы, степени самостоятельности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ответственности</w:t>
      </w:r>
      <w:r>
        <w:rPr>
          <w:spacing w:val="40"/>
          <w:sz w:val="23"/>
        </w:rPr>
        <w:t> </w:t>
      </w:r>
      <w:r>
        <w:rPr>
          <w:sz w:val="23"/>
        </w:rPr>
        <w:t>при</w:t>
      </w:r>
      <w:r>
        <w:rPr>
          <w:spacing w:val="40"/>
          <w:sz w:val="23"/>
        </w:rPr>
        <w:t> </w:t>
      </w:r>
      <w:r>
        <w:rPr>
          <w:sz w:val="23"/>
        </w:rPr>
        <w:t>выполнении</w:t>
      </w:r>
      <w:r>
        <w:rPr>
          <w:spacing w:val="40"/>
          <w:sz w:val="23"/>
        </w:rPr>
        <w:t> </w:t>
      </w:r>
      <w:r>
        <w:rPr>
          <w:sz w:val="23"/>
        </w:rPr>
        <w:t>поставленных</w:t>
      </w:r>
      <w:r>
        <w:rPr>
          <w:spacing w:val="40"/>
          <w:sz w:val="23"/>
        </w:rPr>
        <w:t> </w:t>
      </w:r>
      <w:r>
        <w:rPr>
          <w:sz w:val="23"/>
        </w:rPr>
        <w:t>задач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других </w:t>
      </w:r>
      <w:r>
        <w:rPr>
          <w:spacing w:val="-2"/>
          <w:sz w:val="23"/>
        </w:rPr>
        <w:t>факторов.</w:t>
      </w:r>
    </w:p>
    <w:p>
      <w:pPr>
        <w:pStyle w:val="BodyText"/>
        <w:spacing w:line="252" w:lineRule="auto"/>
        <w:ind w:left="142" w:right="722" w:firstLine="710"/>
        <w:jc w:val="both"/>
      </w:pPr>
      <w:r>
        <w:rPr/>
        <w:t>Решение об установлении персонального повышающего коэффициента к окладу (должностному окладу), ставке заработной платы и его размерах принимается руководителем учреждения</w:t>
      </w:r>
      <w:r>
        <w:rPr>
          <w:spacing w:val="40"/>
        </w:rPr>
        <w:t> </w:t>
      </w:r>
      <w:r>
        <w:rPr/>
        <w:t>персонально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отношении</w:t>
      </w:r>
      <w:r>
        <w:rPr>
          <w:spacing w:val="40"/>
        </w:rPr>
        <w:t> </w:t>
      </w:r>
      <w:r>
        <w:rPr/>
        <w:t>конкретного</w:t>
      </w:r>
      <w:r>
        <w:rPr>
          <w:spacing w:val="40"/>
        </w:rPr>
        <w:t> </w:t>
      </w:r>
      <w:r>
        <w:rPr/>
        <w:t>работника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</w:t>
      </w:r>
      <w:r>
        <w:rPr>
          <w:spacing w:val="40"/>
        </w:rPr>
        <w:t> </w:t>
      </w:r>
      <w:r>
        <w:rPr/>
        <w:t>мнения</w:t>
      </w:r>
      <w:r>
        <w:rPr>
          <w:spacing w:val="40"/>
        </w:rPr>
        <w:t> </w:t>
      </w:r>
      <w:r>
        <w:rPr/>
        <w:t>профсоюзного органа.</w:t>
      </w:r>
    </w:p>
    <w:p>
      <w:pPr>
        <w:pStyle w:val="BodyText"/>
        <w:spacing w:line="264" w:lineRule="exact"/>
        <w:ind w:left="852"/>
        <w:jc w:val="both"/>
      </w:pPr>
      <w:r>
        <w:rPr/>
        <w:t>Размер</w:t>
      </w:r>
      <w:r>
        <w:rPr>
          <w:spacing w:val="38"/>
        </w:rPr>
        <w:t> </w:t>
      </w:r>
      <w:r>
        <w:rPr/>
        <w:t>повышающего</w:t>
      </w:r>
      <w:r>
        <w:rPr>
          <w:spacing w:val="33"/>
        </w:rPr>
        <w:t> </w:t>
      </w:r>
      <w:r>
        <w:rPr/>
        <w:t>коэффициента</w:t>
      </w:r>
      <w:r>
        <w:rPr>
          <w:spacing w:val="20"/>
        </w:rPr>
        <w:t> </w:t>
      </w:r>
      <w:r>
        <w:rPr/>
        <w:t>-</w:t>
      </w:r>
      <w:r>
        <w:rPr>
          <w:spacing w:val="60"/>
          <w:w w:val="150"/>
        </w:rPr>
        <w:t> </w:t>
      </w:r>
      <w:r>
        <w:rPr>
          <w:spacing w:val="-4"/>
        </w:rPr>
        <w:t>0,5.</w:t>
      </w:r>
    </w:p>
    <w:p>
      <w:pPr>
        <w:pStyle w:val="ListParagraph"/>
        <w:numPr>
          <w:ilvl w:val="1"/>
          <w:numId w:val="4"/>
        </w:numPr>
        <w:tabs>
          <w:tab w:pos="1565" w:val="left" w:leader="none"/>
        </w:tabs>
        <w:spacing w:line="256" w:lineRule="auto" w:before="0" w:after="0"/>
        <w:ind w:left="150" w:right="724" w:firstLine="706"/>
        <w:jc w:val="both"/>
        <w:rPr>
          <w:sz w:val="23"/>
        </w:rPr>
      </w:pPr>
      <w:r>
        <w:rPr>
          <w:sz w:val="23"/>
        </w:rPr>
        <w:t>Другие выплаты за качество выполняемых работ выплачиваются работникам единовременно в размере до 2 оклада при:</w:t>
      </w:r>
    </w:p>
    <w:p>
      <w:pPr>
        <w:pStyle w:val="BodyText"/>
        <w:spacing w:line="247" w:lineRule="auto"/>
        <w:ind w:left="150" w:right="728" w:firstLine="712"/>
        <w:jc w:val="both"/>
      </w:pPr>
      <w:r>
        <w:rPr/>
        <w:t>поощрении Президентом Российской Федерации, Правительством Российской Федерации,</w:t>
      </w:r>
      <w:r>
        <w:rPr>
          <w:spacing w:val="40"/>
        </w:rPr>
        <w:t> </w:t>
      </w:r>
      <w:r>
        <w:rPr/>
        <w:t>органами законодательной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исполнительной</w:t>
      </w:r>
      <w:r>
        <w:rPr>
          <w:spacing w:val="40"/>
        </w:rPr>
        <w:t> </w:t>
      </w:r>
      <w:r>
        <w:rPr/>
        <w:t>власти</w:t>
      </w:r>
      <w:r>
        <w:rPr>
          <w:spacing w:val="40"/>
        </w:rPr>
        <w:t> </w:t>
      </w:r>
      <w:r>
        <w:rPr/>
        <w:t>Республики</w:t>
      </w:r>
      <w:r>
        <w:rPr>
          <w:spacing w:val="40"/>
        </w:rPr>
        <w:t> </w:t>
      </w:r>
      <w:r>
        <w:rPr/>
        <w:t>Адыгея;</w:t>
      </w:r>
    </w:p>
    <w:p>
      <w:pPr>
        <w:pStyle w:val="BodyText"/>
        <w:spacing w:line="247" w:lineRule="auto"/>
        <w:ind w:left="150" w:right="736" w:firstLine="712"/>
        <w:jc w:val="both"/>
      </w:pPr>
      <w:r>
        <w:rPr/>
        <w:t>присвоении</w:t>
      </w:r>
      <w:r>
        <w:rPr>
          <w:spacing w:val="40"/>
        </w:rPr>
        <w:t> </w:t>
      </w:r>
      <w:r>
        <w:rPr/>
        <w:t>почетных званий 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и Республики</w:t>
      </w:r>
      <w:r>
        <w:rPr>
          <w:spacing w:val="40"/>
        </w:rPr>
        <w:t> </w:t>
      </w:r>
      <w:r>
        <w:rPr/>
        <w:t>Адыгея, награждении знаками</w:t>
      </w:r>
      <w:r>
        <w:rPr>
          <w:spacing w:val="40"/>
        </w:rPr>
        <w:t> </w:t>
      </w:r>
      <w:r>
        <w:rPr/>
        <w:t>отличия Российской</w:t>
      </w:r>
      <w:r>
        <w:rPr>
          <w:spacing w:val="40"/>
        </w:rPr>
        <w:t> </w:t>
      </w:r>
      <w:r>
        <w:rPr/>
        <w:t>Федерации,</w:t>
      </w:r>
      <w:r>
        <w:rPr>
          <w:spacing w:val="40"/>
        </w:rPr>
        <w:t> </w:t>
      </w:r>
      <w:r>
        <w:rPr/>
        <w:t>Республики</w:t>
      </w:r>
      <w:r>
        <w:rPr>
          <w:spacing w:val="40"/>
        </w:rPr>
        <w:t> </w:t>
      </w:r>
      <w:r>
        <w:rPr/>
        <w:t>Адыгея;</w:t>
      </w:r>
    </w:p>
    <w:p>
      <w:pPr>
        <w:pStyle w:val="BodyText"/>
        <w:spacing w:line="247" w:lineRule="auto" w:before="3"/>
        <w:ind w:left="862" w:right="723"/>
        <w:jc w:val="both"/>
      </w:pPr>
      <w:r>
        <w:rPr/>
        <w:t>награждении орденами и медалями Российской Федерации и Республики Адыгея; награждении</w:t>
      </w:r>
      <w:r>
        <w:rPr>
          <w:spacing w:val="80"/>
          <w:w w:val="150"/>
        </w:rPr>
        <w:t> </w:t>
      </w:r>
      <w:r>
        <w:rPr/>
        <w:t>Почетной</w:t>
      </w:r>
      <w:r>
        <w:rPr>
          <w:spacing w:val="80"/>
          <w:w w:val="150"/>
        </w:rPr>
        <w:t> </w:t>
      </w:r>
      <w:r>
        <w:rPr/>
        <w:t>грамотой</w:t>
      </w:r>
      <w:r>
        <w:rPr>
          <w:spacing w:val="80"/>
          <w:w w:val="150"/>
        </w:rPr>
        <w:t> </w:t>
      </w:r>
      <w:r>
        <w:rPr/>
        <w:t>Министерства</w:t>
      </w:r>
      <w:r>
        <w:rPr>
          <w:spacing w:val="80"/>
          <w:w w:val="150"/>
        </w:rPr>
        <w:t> </w:t>
      </w:r>
      <w:r>
        <w:rPr/>
        <w:t>образования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науки</w:t>
      </w:r>
      <w:r>
        <w:rPr>
          <w:spacing w:val="80"/>
          <w:w w:val="150"/>
        </w:rPr>
        <w:t> </w:t>
      </w:r>
      <w:r>
        <w:rPr/>
        <w:t>Российской</w:t>
      </w:r>
    </w:p>
    <w:p>
      <w:pPr>
        <w:pStyle w:val="BodyText"/>
        <w:spacing w:after="0" w:line="247" w:lineRule="auto"/>
        <w:jc w:val="both"/>
        <w:sectPr>
          <w:pgSz w:w="11910" w:h="16840"/>
          <w:pgMar w:top="1040" w:bottom="280" w:left="992" w:right="425"/>
        </w:sectPr>
      </w:pPr>
    </w:p>
    <w:p>
      <w:pPr>
        <w:pStyle w:val="BodyText"/>
        <w:spacing w:before="75"/>
        <w:ind w:left="15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Федерации</w:t>
      </w:r>
      <w:r>
        <w:rPr>
          <w:spacing w:val="41"/>
        </w:rPr>
        <w:t> </w:t>
      </w:r>
      <w:r>
        <w:rPr/>
        <w:t>и</w:t>
      </w:r>
      <w:r>
        <w:rPr>
          <w:spacing w:val="15"/>
        </w:rPr>
        <w:t> </w:t>
      </w:r>
      <w:r>
        <w:rPr/>
        <w:t>Республики</w:t>
      </w:r>
      <w:r>
        <w:rPr>
          <w:spacing w:val="30"/>
        </w:rPr>
        <w:t> </w:t>
      </w:r>
      <w:r>
        <w:rPr>
          <w:spacing w:val="-2"/>
        </w:rPr>
        <w:t>Адыгея;</w:t>
      </w:r>
    </w:p>
    <w:p>
      <w:pPr>
        <w:pStyle w:val="BodyText"/>
        <w:spacing w:before="13"/>
        <w:ind w:left="862"/>
      </w:pPr>
      <w:r>
        <w:rPr/>
        <w:t>при</w:t>
      </w:r>
      <w:r>
        <w:rPr>
          <w:spacing w:val="17"/>
        </w:rPr>
        <w:t> </w:t>
      </w:r>
      <w:r>
        <w:rPr/>
        <w:t>других</w:t>
      </w:r>
      <w:r>
        <w:rPr>
          <w:spacing w:val="28"/>
        </w:rPr>
        <w:t> </w:t>
      </w:r>
      <w:r>
        <w:rPr/>
        <w:t>видах</w:t>
      </w:r>
      <w:r>
        <w:rPr>
          <w:spacing w:val="28"/>
        </w:rPr>
        <w:t> </w:t>
      </w:r>
      <w:r>
        <w:rPr/>
        <w:t>поощрения</w:t>
      </w:r>
      <w:r>
        <w:rPr>
          <w:spacing w:val="2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2"/>
        </w:rPr>
        <w:t>награждения.</w:t>
      </w:r>
    </w:p>
    <w:p>
      <w:pPr>
        <w:pStyle w:val="ListParagraph"/>
        <w:numPr>
          <w:ilvl w:val="1"/>
          <w:numId w:val="5"/>
        </w:numPr>
        <w:tabs>
          <w:tab w:pos="1562" w:val="left" w:leader="none"/>
        </w:tabs>
        <w:spacing w:line="252" w:lineRule="auto" w:before="10" w:after="0"/>
        <w:ind w:left="150" w:right="716" w:firstLine="706"/>
        <w:jc w:val="left"/>
        <w:rPr>
          <w:sz w:val="23"/>
        </w:rPr>
      </w:pPr>
      <w:r>
        <w:rPr>
          <w:sz w:val="23"/>
        </w:rPr>
        <w:t>Размеры</w:t>
      </w:r>
      <w:r>
        <w:rPr>
          <w:spacing w:val="80"/>
          <w:sz w:val="23"/>
        </w:rPr>
        <w:t> </w:t>
      </w:r>
      <w:r>
        <w:rPr>
          <w:sz w:val="23"/>
        </w:rPr>
        <w:t>повышающего</w:t>
      </w:r>
      <w:r>
        <w:rPr>
          <w:spacing w:val="80"/>
          <w:sz w:val="23"/>
        </w:rPr>
        <w:t> </w:t>
      </w:r>
      <w:r>
        <w:rPr>
          <w:sz w:val="23"/>
        </w:rPr>
        <w:t>коэффициента</w:t>
      </w:r>
      <w:r>
        <w:rPr>
          <w:spacing w:val="80"/>
          <w:sz w:val="23"/>
        </w:rPr>
        <w:t> </w:t>
      </w:r>
      <w:r>
        <w:rPr>
          <w:sz w:val="23"/>
        </w:rPr>
        <w:t>педагогическим</w:t>
      </w:r>
      <w:r>
        <w:rPr>
          <w:spacing w:val="80"/>
          <w:sz w:val="23"/>
        </w:rPr>
        <w:t> </w:t>
      </w:r>
      <w:r>
        <w:rPr>
          <w:sz w:val="23"/>
        </w:rPr>
        <w:t>работникам</w:t>
      </w:r>
      <w:r>
        <w:rPr>
          <w:spacing w:val="80"/>
          <w:sz w:val="23"/>
        </w:rPr>
        <w:t> </w:t>
      </w:r>
      <w:r>
        <w:rPr>
          <w:sz w:val="23"/>
        </w:rPr>
        <w:t>за</w:t>
      </w:r>
      <w:r>
        <w:rPr>
          <w:spacing w:val="80"/>
          <w:sz w:val="23"/>
        </w:rPr>
        <w:t> </w:t>
      </w:r>
      <w:r>
        <w:rPr>
          <w:sz w:val="23"/>
        </w:rPr>
        <w:t>стаж</w:t>
      </w:r>
      <w:r>
        <w:rPr>
          <w:spacing w:val="80"/>
          <w:sz w:val="23"/>
        </w:rPr>
        <w:t> </w:t>
      </w:r>
      <w:r>
        <w:rPr>
          <w:sz w:val="23"/>
        </w:rPr>
        <w:t>педагогической работы:</w:t>
      </w:r>
    </w:p>
    <w:p>
      <w:pPr>
        <w:pStyle w:val="BodyText"/>
        <w:spacing w:before="3"/>
        <w:ind w:left="862"/>
      </w:pPr>
      <w:r>
        <w:rPr/>
        <w:t>при</w:t>
      </w:r>
      <w:r>
        <w:rPr>
          <w:spacing w:val="14"/>
        </w:rPr>
        <w:t> </w:t>
      </w:r>
      <w:r>
        <w:rPr/>
        <w:t>выслуге</w:t>
      </w:r>
      <w:r>
        <w:rPr>
          <w:spacing w:val="18"/>
        </w:rPr>
        <w:t> </w:t>
      </w:r>
      <w:r>
        <w:rPr/>
        <w:t>от</w:t>
      </w:r>
      <w:r>
        <w:rPr>
          <w:spacing w:val="15"/>
        </w:rPr>
        <w:t> </w:t>
      </w:r>
      <w:r>
        <w:rPr/>
        <w:t>5</w:t>
      </w:r>
      <w:r>
        <w:rPr>
          <w:spacing w:val="-4"/>
        </w:rPr>
        <w:t> </w:t>
      </w:r>
      <w:r>
        <w:rPr/>
        <w:t>до</w:t>
      </w:r>
      <w:r>
        <w:rPr>
          <w:spacing w:val="33"/>
        </w:rPr>
        <w:t> </w:t>
      </w:r>
      <w:r>
        <w:rPr/>
        <w:t>10</w:t>
      </w:r>
      <w:r>
        <w:rPr>
          <w:spacing w:val="5"/>
        </w:rPr>
        <w:t> </w:t>
      </w:r>
      <w:r>
        <w:rPr/>
        <w:t>лет</w:t>
      </w:r>
      <w:r>
        <w:rPr>
          <w:spacing w:val="5"/>
        </w:rPr>
        <w:t> </w:t>
      </w:r>
      <w:r>
        <w:rPr/>
        <w:t>-</w:t>
      </w:r>
      <w:r>
        <w:rPr>
          <w:spacing w:val="55"/>
        </w:rPr>
        <w:t> </w:t>
      </w:r>
      <w:r>
        <w:rPr>
          <w:spacing w:val="-4"/>
        </w:rPr>
        <w:t>0,10;</w:t>
      </w:r>
    </w:p>
    <w:p>
      <w:pPr>
        <w:pStyle w:val="BodyText"/>
        <w:spacing w:before="7"/>
        <w:ind w:left="862"/>
      </w:pPr>
      <w:r>
        <w:rPr/>
        <w:t>при</w:t>
      </w:r>
      <w:r>
        <w:rPr>
          <w:spacing w:val="15"/>
        </w:rPr>
        <w:t> </w:t>
      </w:r>
      <w:r>
        <w:rPr/>
        <w:t>выслуге</w:t>
      </w:r>
      <w:r>
        <w:rPr>
          <w:spacing w:val="19"/>
        </w:rPr>
        <w:t> </w:t>
      </w:r>
      <w:r>
        <w:rPr/>
        <w:t>от</w:t>
      </w:r>
      <w:r>
        <w:rPr>
          <w:spacing w:val="32"/>
        </w:rPr>
        <w:t> </w:t>
      </w:r>
      <w:r>
        <w:rPr/>
        <w:t>10 до</w:t>
      </w:r>
      <w:r>
        <w:rPr>
          <w:spacing w:val="10"/>
        </w:rPr>
        <w:t> </w:t>
      </w:r>
      <w:r>
        <w:rPr/>
        <w:t>20</w:t>
      </w:r>
      <w:r>
        <w:rPr>
          <w:spacing w:val="18"/>
        </w:rPr>
        <w:t> </w:t>
      </w:r>
      <w:r>
        <w:rPr/>
        <w:t>лет</w:t>
      </w:r>
      <w:r>
        <w:rPr>
          <w:spacing w:val="7"/>
        </w:rPr>
        <w:t> </w:t>
      </w:r>
      <w:r>
        <w:rPr/>
        <w:t>-</w:t>
      </w:r>
      <w:r>
        <w:rPr>
          <w:spacing w:val="-4"/>
        </w:rPr>
        <w:t>0,20;</w:t>
      </w:r>
    </w:p>
    <w:p>
      <w:pPr>
        <w:pStyle w:val="BodyText"/>
        <w:spacing w:before="10"/>
        <w:ind w:left="862"/>
      </w:pPr>
      <w:r>
        <w:rPr/>
        <w:t>при</w:t>
      </w:r>
      <w:r>
        <w:rPr>
          <w:spacing w:val="21"/>
        </w:rPr>
        <w:t> </w:t>
      </w:r>
      <w:r>
        <w:rPr/>
        <w:t>выслуге</w:t>
      </w:r>
      <w:r>
        <w:rPr>
          <w:spacing w:val="26"/>
        </w:rPr>
        <w:t> </w:t>
      </w:r>
      <w:r>
        <w:rPr/>
        <w:t>свыше</w:t>
      </w:r>
      <w:r>
        <w:rPr>
          <w:spacing w:val="16"/>
        </w:rPr>
        <w:t> </w:t>
      </w:r>
      <w:r>
        <w:rPr/>
        <w:t>20</w:t>
      </w:r>
      <w:r>
        <w:rPr>
          <w:spacing w:val="23"/>
        </w:rPr>
        <w:t> </w:t>
      </w:r>
      <w:r>
        <w:rPr/>
        <w:t>лет</w:t>
      </w:r>
      <w:r>
        <w:rPr>
          <w:spacing w:val="12"/>
        </w:rPr>
        <w:t> </w:t>
      </w:r>
      <w:r>
        <w:rPr/>
        <w:t>-</w:t>
      </w:r>
      <w:r>
        <w:rPr>
          <w:spacing w:val="-4"/>
        </w:rPr>
        <w:t>0,30.</w:t>
      </w:r>
    </w:p>
    <w:p>
      <w:pPr>
        <w:pStyle w:val="BodyText"/>
        <w:spacing w:line="249" w:lineRule="auto" w:before="13"/>
        <w:ind w:left="150" w:right="736" w:firstLine="702"/>
      </w:pPr>
      <w:r>
        <w:rPr/>
        <w:t>Повышающий</w:t>
      </w:r>
      <w:r>
        <w:rPr>
          <w:spacing w:val="80"/>
        </w:rPr>
        <w:t> </w:t>
      </w:r>
      <w:r>
        <w:rPr/>
        <w:t>коэффициент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выслугу</w:t>
      </w:r>
      <w:r>
        <w:rPr>
          <w:spacing w:val="80"/>
        </w:rPr>
        <w:t> </w:t>
      </w:r>
      <w:r>
        <w:rPr/>
        <w:t>лет</w:t>
      </w:r>
      <w:r>
        <w:rPr>
          <w:spacing w:val="80"/>
        </w:rPr>
        <w:t> </w:t>
      </w:r>
      <w:r>
        <w:rPr/>
        <w:t>устанавливается</w:t>
      </w:r>
      <w:r>
        <w:rPr>
          <w:spacing w:val="80"/>
        </w:rPr>
        <w:t> </w:t>
      </w:r>
      <w:r>
        <w:rPr/>
        <w:t>только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основному месту работы.</w:t>
      </w:r>
    </w:p>
    <w:p>
      <w:pPr>
        <w:pStyle w:val="ListParagraph"/>
        <w:numPr>
          <w:ilvl w:val="1"/>
          <w:numId w:val="5"/>
        </w:numPr>
        <w:tabs>
          <w:tab w:pos="1561" w:val="left" w:leader="none"/>
        </w:tabs>
        <w:spacing w:line="252" w:lineRule="auto" w:before="2" w:after="0"/>
        <w:ind w:left="142" w:right="716" w:firstLine="714"/>
        <w:jc w:val="both"/>
        <w:rPr>
          <w:sz w:val="23"/>
        </w:rPr>
      </w:pPr>
      <w:r>
        <w:rPr>
          <w:sz w:val="23"/>
        </w:rPr>
        <w:t>Выплата</w:t>
      </w:r>
      <w:r>
        <w:rPr>
          <w:spacing w:val="40"/>
          <w:sz w:val="23"/>
        </w:rPr>
        <w:t> </w:t>
      </w:r>
      <w:r>
        <w:rPr>
          <w:sz w:val="23"/>
        </w:rPr>
        <w:t>за</w:t>
      </w:r>
      <w:r>
        <w:rPr>
          <w:spacing w:val="40"/>
          <w:sz w:val="23"/>
        </w:rPr>
        <w:t> </w:t>
      </w:r>
      <w:r>
        <w:rPr>
          <w:sz w:val="23"/>
        </w:rPr>
        <w:t>стаж</w:t>
      </w:r>
      <w:r>
        <w:rPr>
          <w:spacing w:val="40"/>
          <w:sz w:val="23"/>
        </w:rPr>
        <w:t> </w:t>
      </w:r>
      <w:r>
        <w:rPr>
          <w:sz w:val="23"/>
        </w:rPr>
        <w:t>непрерывной</w:t>
      </w:r>
      <w:r>
        <w:rPr>
          <w:spacing w:val="40"/>
          <w:sz w:val="23"/>
        </w:rPr>
        <w:t> </w:t>
      </w:r>
      <w:r>
        <w:rPr>
          <w:sz w:val="23"/>
        </w:rPr>
        <w:t>работы</w:t>
      </w:r>
      <w:r>
        <w:rPr>
          <w:spacing w:val="40"/>
          <w:sz w:val="23"/>
        </w:rPr>
        <w:t> </w:t>
      </w:r>
      <w:r>
        <w:rPr>
          <w:sz w:val="23"/>
        </w:rPr>
        <w:t>в</w:t>
      </w:r>
      <w:r>
        <w:rPr>
          <w:spacing w:val="40"/>
          <w:sz w:val="23"/>
        </w:rPr>
        <w:t> </w:t>
      </w:r>
      <w:r>
        <w:rPr>
          <w:sz w:val="23"/>
        </w:rPr>
        <w:t>учреждении</w:t>
      </w:r>
      <w:r>
        <w:rPr>
          <w:spacing w:val="40"/>
          <w:sz w:val="23"/>
        </w:rPr>
        <w:t> </w:t>
      </w:r>
      <w:r>
        <w:rPr>
          <w:sz w:val="23"/>
        </w:rPr>
        <w:t>устанавливается работникам учреждения (за исключением педагогических работников) в процентах от должностного оклада.</w:t>
      </w:r>
    </w:p>
    <w:p>
      <w:pPr>
        <w:pStyle w:val="BodyText"/>
        <w:spacing w:line="263" w:lineRule="exact"/>
        <w:ind w:left="852"/>
      </w:pPr>
      <w:r>
        <w:rPr/>
        <w:t>Размер</w:t>
      </w:r>
      <w:r>
        <w:rPr>
          <w:spacing w:val="27"/>
        </w:rPr>
        <w:t> </w:t>
      </w:r>
      <w:r>
        <w:rPr/>
        <w:t>выплаты</w:t>
      </w:r>
      <w:r>
        <w:rPr>
          <w:spacing w:val="28"/>
        </w:rPr>
        <w:t> </w:t>
      </w:r>
      <w:r>
        <w:rPr/>
        <w:t>(в</w:t>
      </w:r>
      <w:r>
        <w:rPr>
          <w:spacing w:val="20"/>
        </w:rPr>
        <w:t> </w:t>
      </w:r>
      <w:r>
        <w:rPr/>
        <w:t>процентах</w:t>
      </w:r>
      <w:r>
        <w:rPr>
          <w:spacing w:val="30"/>
        </w:rPr>
        <w:t> </w:t>
      </w:r>
      <w:r>
        <w:rPr/>
        <w:t>от</w:t>
      </w:r>
      <w:r>
        <w:rPr>
          <w:spacing w:val="19"/>
        </w:rPr>
        <w:t> </w:t>
      </w:r>
      <w:r>
        <w:rPr>
          <w:spacing w:val="-2"/>
        </w:rPr>
        <w:t>оклада):</w:t>
      </w:r>
    </w:p>
    <w:p>
      <w:pPr>
        <w:pStyle w:val="BodyText"/>
        <w:spacing w:line="249" w:lineRule="auto" w:before="8"/>
        <w:ind w:left="862" w:right="5942"/>
      </w:pPr>
      <w:r>
        <w:rPr/>
        <w:t>при выслуге от 5 до</w:t>
      </w:r>
      <w:r>
        <w:rPr>
          <w:spacing w:val="40"/>
        </w:rPr>
        <w:t> </w:t>
      </w:r>
      <w:r>
        <w:rPr/>
        <w:t>10 лет -</w:t>
      </w:r>
      <w:r>
        <w:rPr>
          <w:spacing w:val="80"/>
        </w:rPr>
        <w:t> </w:t>
      </w:r>
      <w:r>
        <w:rPr/>
        <w:t>5 %; при выслуге от</w:t>
      </w:r>
      <w:r>
        <w:rPr>
          <w:spacing w:val="24"/>
        </w:rPr>
        <w:t> </w:t>
      </w:r>
      <w:r>
        <w:rPr/>
        <w:t>10</w:t>
      </w:r>
      <w:r>
        <w:rPr>
          <w:spacing w:val="-5"/>
        </w:rPr>
        <w:t> </w:t>
      </w:r>
      <w:r>
        <w:rPr/>
        <w:t>до 20 лет -</w:t>
      </w:r>
      <w:r>
        <w:rPr>
          <w:spacing w:val="80"/>
        </w:rPr>
        <w:t> </w:t>
      </w:r>
      <w:r>
        <w:rPr/>
        <w:t>10</w:t>
      </w:r>
      <w:r>
        <w:rPr>
          <w:spacing w:val="-5"/>
        </w:rPr>
        <w:t> </w:t>
      </w:r>
      <w:r>
        <w:rPr/>
        <w:t>%; при выслуге свыше 20 лет -15</w:t>
      </w:r>
      <w:r>
        <w:rPr>
          <w:spacing w:val="40"/>
        </w:rPr>
        <w:t> </w:t>
      </w:r>
      <w:r>
        <w:rPr/>
        <w:t>%.</w:t>
      </w:r>
    </w:p>
    <w:p>
      <w:pPr>
        <w:pStyle w:val="BodyText"/>
        <w:spacing w:line="252" w:lineRule="auto"/>
        <w:ind w:left="146" w:right="736" w:firstLine="710"/>
      </w:pPr>
      <w:r>
        <w:rPr/>
        <w:t>Указанная</w:t>
      </w:r>
      <w:r>
        <w:rPr>
          <w:spacing w:val="80"/>
          <w:w w:val="150"/>
        </w:rPr>
        <w:t> </w:t>
      </w:r>
      <w:r>
        <w:rPr/>
        <w:t>стимулирующая</w:t>
      </w:r>
      <w:r>
        <w:rPr>
          <w:spacing w:val="80"/>
          <w:w w:val="150"/>
        </w:rPr>
        <w:t> </w:t>
      </w:r>
      <w:r>
        <w:rPr/>
        <w:t>выплата</w:t>
      </w:r>
      <w:r>
        <w:rPr>
          <w:spacing w:val="80"/>
        </w:rPr>
        <w:t> </w:t>
      </w:r>
      <w:r>
        <w:rPr/>
        <w:t>устанавливается</w:t>
      </w:r>
      <w:r>
        <w:rPr>
          <w:spacing w:val="80"/>
        </w:rPr>
        <w:t> </w:t>
      </w:r>
      <w:r>
        <w:rPr/>
        <w:t>только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основному</w:t>
      </w:r>
      <w:r>
        <w:rPr>
          <w:spacing w:val="80"/>
          <w:w w:val="150"/>
        </w:rPr>
        <w:t> </w:t>
      </w:r>
      <w:r>
        <w:rPr/>
        <w:t>месту работы пропорционально отработанному времени.</w:t>
      </w:r>
    </w:p>
    <w:p>
      <w:pPr>
        <w:pStyle w:val="ListParagraph"/>
        <w:numPr>
          <w:ilvl w:val="1"/>
          <w:numId w:val="5"/>
        </w:numPr>
        <w:tabs>
          <w:tab w:pos="1562" w:val="left" w:leader="none"/>
          <w:tab w:pos="1945" w:val="left" w:leader="none"/>
          <w:tab w:pos="2751" w:val="left" w:leader="none"/>
          <w:tab w:pos="4110" w:val="left" w:leader="none"/>
          <w:tab w:pos="5492" w:val="left" w:leader="none"/>
          <w:tab w:pos="5919" w:val="left" w:leader="none"/>
          <w:tab w:pos="7562" w:val="left" w:leader="none"/>
          <w:tab w:pos="8474" w:val="left" w:leader="none"/>
          <w:tab w:pos="9290" w:val="left" w:leader="none"/>
        </w:tabs>
        <w:spacing w:line="252" w:lineRule="auto" w:before="0" w:after="0"/>
        <w:ind w:left="142" w:right="718" w:firstLine="714"/>
        <w:jc w:val="left"/>
        <w:rPr>
          <w:sz w:val="23"/>
        </w:rPr>
      </w:pPr>
      <w:r>
        <w:rPr>
          <w:spacing w:val="-10"/>
          <w:sz w:val="23"/>
        </w:rPr>
        <w:t>В</w:t>
      </w:r>
      <w:r>
        <w:rPr>
          <w:sz w:val="23"/>
        </w:rPr>
        <w:tab/>
      </w:r>
      <w:r>
        <w:rPr>
          <w:spacing w:val="-4"/>
          <w:sz w:val="23"/>
        </w:rPr>
        <w:t>целях</w:t>
      </w:r>
      <w:r>
        <w:rPr>
          <w:sz w:val="23"/>
        </w:rPr>
        <w:tab/>
      </w:r>
      <w:r>
        <w:rPr>
          <w:spacing w:val="-2"/>
          <w:sz w:val="23"/>
        </w:rPr>
        <w:t>поощрения</w:t>
      </w:r>
      <w:r>
        <w:rPr>
          <w:sz w:val="23"/>
        </w:rPr>
        <w:tab/>
      </w:r>
      <w:r>
        <w:rPr>
          <w:spacing w:val="-2"/>
          <w:sz w:val="23"/>
        </w:rPr>
        <w:t>работников</w:t>
      </w:r>
      <w:r>
        <w:rPr>
          <w:sz w:val="23"/>
        </w:rPr>
        <w:tab/>
      </w:r>
      <w:r>
        <w:rPr>
          <w:spacing w:val="-6"/>
          <w:sz w:val="23"/>
        </w:rPr>
        <w:t>за</w:t>
      </w:r>
      <w:r>
        <w:rPr>
          <w:sz w:val="23"/>
        </w:rPr>
        <w:tab/>
      </w:r>
      <w:r>
        <w:rPr>
          <w:spacing w:val="-2"/>
          <w:sz w:val="23"/>
        </w:rPr>
        <w:t>выполненную</w:t>
      </w:r>
      <w:r>
        <w:rPr>
          <w:sz w:val="23"/>
        </w:rPr>
        <w:tab/>
      </w:r>
      <w:r>
        <w:rPr>
          <w:spacing w:val="-2"/>
          <w:sz w:val="23"/>
        </w:rPr>
        <w:t>работу</w:t>
      </w:r>
      <w:r>
        <w:rPr>
          <w:sz w:val="23"/>
        </w:rPr>
        <w:tab/>
      </w:r>
      <w:r>
        <w:rPr>
          <w:spacing w:val="-2"/>
          <w:sz w:val="23"/>
        </w:rPr>
        <w:t>могут</w:t>
      </w:r>
      <w:r>
        <w:rPr>
          <w:sz w:val="23"/>
        </w:rPr>
        <w:tab/>
      </w:r>
      <w:r>
        <w:rPr>
          <w:spacing w:val="-4"/>
          <w:sz w:val="23"/>
        </w:rPr>
        <w:t>быть </w:t>
      </w:r>
      <w:r>
        <w:rPr>
          <w:sz w:val="23"/>
        </w:rPr>
        <w:t>установлены премии.</w:t>
      </w:r>
    </w:p>
    <w:p>
      <w:pPr>
        <w:pStyle w:val="BodyText"/>
        <w:tabs>
          <w:tab w:pos="1753" w:val="left" w:leader="none"/>
          <w:tab w:pos="2708" w:val="left" w:leader="none"/>
          <w:tab w:pos="5391" w:val="left" w:leader="none"/>
          <w:tab w:pos="5919" w:val="left" w:leader="none"/>
          <w:tab w:pos="9351" w:val="left" w:leader="none"/>
        </w:tabs>
        <w:spacing w:line="252" w:lineRule="auto"/>
        <w:ind w:left="150" w:right="719" w:firstLine="702"/>
      </w:pPr>
      <w:r>
        <w:rPr>
          <w:spacing w:val="-2"/>
        </w:rPr>
        <w:t>Размер</w:t>
      </w:r>
      <w:r>
        <w:rPr/>
        <w:tab/>
      </w:r>
      <w:r>
        <w:rPr>
          <w:spacing w:val="-2"/>
        </w:rPr>
        <w:t>премии</w:t>
      </w:r>
      <w:r>
        <w:rPr/>
        <w:tab/>
        <w:t>может</w:t>
      </w:r>
      <w:r>
        <w:rPr>
          <w:spacing w:val="80"/>
        </w:rPr>
        <w:t> </w:t>
      </w:r>
      <w:r>
        <w:rPr/>
        <w:t>устанавливаться</w:t>
        <w:tab/>
      </w:r>
      <w:r>
        <w:rPr>
          <w:spacing w:val="-4"/>
        </w:rPr>
        <w:t>как</w:t>
      </w:r>
      <w:r>
        <w:rPr/>
        <w:tab/>
        <w:t>в</w:t>
      </w:r>
      <w:r>
        <w:rPr>
          <w:spacing w:val="80"/>
        </w:rPr>
        <w:t> </w:t>
      </w:r>
      <w:r>
        <w:rPr/>
        <w:t>абсолютном</w:t>
      </w:r>
      <w:r>
        <w:rPr>
          <w:spacing w:val="80"/>
        </w:rPr>
        <w:t> </w:t>
      </w:r>
      <w:r>
        <w:rPr/>
        <w:t>значении,</w:t>
      </w:r>
      <w:r>
        <w:rPr>
          <w:spacing w:val="80"/>
        </w:rPr>
        <w:t> </w:t>
      </w:r>
      <w:r>
        <w:rPr/>
        <w:t>так</w:t>
        <w:tab/>
        <w:t>и</w:t>
      </w:r>
      <w:r>
        <w:rPr>
          <w:spacing w:val="80"/>
        </w:rPr>
        <w:t> </w:t>
      </w:r>
      <w:r>
        <w:rPr/>
        <w:t>в процентном</w:t>
      </w:r>
      <w:r>
        <w:rPr>
          <w:spacing w:val="40"/>
        </w:rPr>
        <w:t> </w:t>
      </w:r>
      <w:r>
        <w:rPr/>
        <w:t>отношении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окладу</w:t>
      </w:r>
      <w:r>
        <w:rPr>
          <w:spacing w:val="40"/>
        </w:rPr>
        <w:t> </w:t>
      </w:r>
      <w:r>
        <w:rPr/>
        <w:t>(должностному</w:t>
      </w:r>
      <w:r>
        <w:rPr>
          <w:spacing w:val="40"/>
        </w:rPr>
        <w:t> </w:t>
      </w:r>
      <w:r>
        <w:rPr/>
        <w:t>окладу),</w:t>
      </w:r>
      <w:r>
        <w:rPr>
          <w:spacing w:val="40"/>
        </w:rPr>
        <w:t> </w:t>
      </w:r>
      <w:r>
        <w:rPr/>
        <w:t>ставке заработной</w:t>
      </w:r>
      <w:r>
        <w:rPr>
          <w:spacing w:val="40"/>
        </w:rPr>
        <w:t> </w:t>
      </w:r>
      <w:r>
        <w:rPr/>
        <w:t>платы.</w:t>
      </w:r>
    </w:p>
    <w:p>
      <w:pPr>
        <w:pStyle w:val="BodyText"/>
        <w:spacing w:line="261" w:lineRule="exact"/>
        <w:ind w:left="852"/>
      </w:pPr>
      <w:r>
        <w:rPr/>
        <w:t>При</w:t>
      </w:r>
      <w:r>
        <w:rPr>
          <w:spacing w:val="41"/>
        </w:rPr>
        <w:t> </w:t>
      </w:r>
      <w:r>
        <w:rPr/>
        <w:t>премировании</w:t>
      </w:r>
      <w:r>
        <w:rPr>
          <w:spacing w:val="33"/>
        </w:rPr>
        <w:t> </w:t>
      </w:r>
      <w:r>
        <w:rPr>
          <w:spacing w:val="-2"/>
        </w:rPr>
        <w:t>учитывается:</w:t>
      </w:r>
    </w:p>
    <w:p>
      <w:pPr>
        <w:pStyle w:val="BodyText"/>
        <w:spacing w:line="249" w:lineRule="auto" w:before="7"/>
        <w:ind w:left="150" w:right="736" w:firstLine="702"/>
      </w:pPr>
      <w:r>
        <w:rPr/>
        <w:t>досрочное</w:t>
      </w:r>
      <w:r>
        <w:rPr>
          <w:spacing w:val="40"/>
        </w:rPr>
        <w:t> </w:t>
      </w:r>
      <w:r>
        <w:rPr/>
        <w:t>и</w:t>
      </w:r>
      <w:r>
        <w:rPr>
          <w:spacing w:val="33"/>
        </w:rPr>
        <w:t> </w:t>
      </w:r>
      <w:r>
        <w:rPr/>
        <w:t>качественное</w:t>
      </w:r>
      <w:r>
        <w:rPr>
          <w:spacing w:val="40"/>
        </w:rPr>
        <w:t> </w:t>
      </w:r>
      <w:r>
        <w:rPr/>
        <w:t>выполнение</w:t>
      </w:r>
      <w:r>
        <w:rPr>
          <w:spacing w:val="34"/>
        </w:rPr>
        <w:t> </w:t>
      </w:r>
      <w:r>
        <w:rPr/>
        <w:t>работ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/>
        <w:t>высокие</w:t>
      </w:r>
      <w:r>
        <w:rPr>
          <w:spacing w:val="40"/>
        </w:rPr>
        <w:t> </w:t>
      </w:r>
      <w:r>
        <w:rPr/>
        <w:t>достижения</w:t>
      </w:r>
      <w:r>
        <w:rPr>
          <w:spacing w:val="36"/>
        </w:rPr>
        <w:t> </w:t>
      </w:r>
      <w:r>
        <w:rPr/>
        <w:t>в учебной</w:t>
      </w:r>
      <w:r>
        <w:rPr>
          <w:spacing w:val="40"/>
        </w:rPr>
        <w:t> </w:t>
      </w:r>
      <w:r>
        <w:rPr/>
        <w:t>и</w:t>
      </w:r>
      <w:r>
        <w:rPr>
          <w:spacing w:val="33"/>
        </w:rPr>
        <w:t> </w:t>
      </w:r>
      <w:r>
        <w:rPr/>
        <w:t>(или) воспитательной работе</w:t>
      </w:r>
      <w:r>
        <w:rPr>
          <w:spacing w:val="40"/>
        </w:rPr>
        <w:t> </w:t>
      </w:r>
      <w:r>
        <w:rPr/>
        <w:t>в соответствующем</w:t>
      </w:r>
      <w:r>
        <w:rPr>
          <w:spacing w:val="40"/>
        </w:rPr>
        <w:t> </w:t>
      </w:r>
      <w:r>
        <w:rPr/>
        <w:t>периоде</w:t>
      </w:r>
      <w:r>
        <w:rPr>
          <w:spacing w:val="40"/>
        </w:rPr>
        <w:t> </w:t>
      </w:r>
      <w:r>
        <w:rPr/>
        <w:t>-</w:t>
      </w:r>
      <w:r>
        <w:rPr>
          <w:spacing w:val="80"/>
        </w:rPr>
        <w:t> </w:t>
      </w:r>
      <w:r>
        <w:rPr/>
        <w:t>до</w:t>
      </w:r>
      <w:r>
        <w:rPr>
          <w:spacing w:val="40"/>
        </w:rPr>
        <w:t> </w:t>
      </w:r>
      <w:r>
        <w:rPr/>
        <w:t>150%</w:t>
      </w:r>
    </w:p>
    <w:p>
      <w:pPr>
        <w:pStyle w:val="BodyText"/>
        <w:tabs>
          <w:tab w:pos="2223" w:val="left" w:leader="none"/>
          <w:tab w:pos="3797" w:val="left" w:leader="none"/>
          <w:tab w:pos="5137" w:val="left" w:leader="none"/>
          <w:tab w:pos="6827" w:val="left" w:leader="none"/>
          <w:tab w:pos="8426" w:val="left" w:leader="none"/>
          <w:tab w:pos="9683" w:val="left" w:leader="none"/>
        </w:tabs>
        <w:spacing w:line="249" w:lineRule="auto" w:before="2"/>
        <w:ind w:left="862" w:right="704" w:hanging="10"/>
      </w:pPr>
      <w:r>
        <w:rPr/>
        <w:t>успешное выполнение плановых показателей уставной деятельности учреждения;</w:t>
      </w:r>
      <w:r>
        <w:rPr>
          <w:spacing w:val="80"/>
        </w:rPr>
        <w:t> </w:t>
      </w:r>
      <w:r>
        <w:rPr/>
        <w:t>высокие достижения в труде по завершении учебного года,</w:t>
      </w:r>
      <w:r>
        <w:rPr>
          <w:spacing w:val="40"/>
        </w:rPr>
        <w:t> </w:t>
      </w:r>
      <w:r>
        <w:rPr/>
        <w:t>календарного года; </w:t>
      </w:r>
      <w:r>
        <w:rPr>
          <w:spacing w:val="-2"/>
        </w:rPr>
        <w:t>проведение</w:t>
      </w:r>
      <w:r>
        <w:rPr/>
        <w:tab/>
      </w:r>
      <w:r>
        <w:rPr>
          <w:spacing w:val="-2"/>
        </w:rPr>
        <w:t>качественной</w:t>
      </w:r>
      <w:r>
        <w:rPr/>
        <w:tab/>
      </w:r>
      <w:r>
        <w:rPr>
          <w:spacing w:val="-2"/>
        </w:rPr>
        <w:t>подготовки</w:t>
      </w:r>
      <w:r>
        <w:rPr/>
        <w:tab/>
        <w:t>и</w:t>
      </w:r>
      <w:r>
        <w:rPr>
          <w:spacing w:val="80"/>
        </w:rPr>
        <w:t> </w:t>
      </w:r>
      <w:r>
        <w:rPr/>
        <w:t>проведения</w:t>
        <w:tab/>
      </w:r>
      <w:r>
        <w:rPr>
          <w:spacing w:val="-2"/>
        </w:rPr>
        <w:t>мероприятий,</w:t>
      </w:r>
      <w:r>
        <w:rPr/>
        <w:tab/>
      </w:r>
      <w:r>
        <w:rPr>
          <w:spacing w:val="-2"/>
        </w:rPr>
        <w:t>связанных</w:t>
      </w:r>
      <w:r>
        <w:rPr/>
        <w:tab/>
      </w:r>
      <w:r>
        <w:rPr>
          <w:spacing w:val="-10"/>
        </w:rPr>
        <w:t>с</w:t>
      </w:r>
    </w:p>
    <w:p>
      <w:pPr>
        <w:pStyle w:val="BodyText"/>
        <w:spacing w:before="1"/>
        <w:ind w:left="142"/>
      </w:pPr>
      <w:r>
        <w:rPr/>
        <w:t>уставной</w:t>
      </w:r>
      <w:r>
        <w:rPr>
          <w:spacing w:val="44"/>
        </w:rPr>
        <w:t> </w:t>
      </w:r>
      <w:r>
        <w:rPr/>
        <w:t>деятельностью</w:t>
      </w:r>
      <w:r>
        <w:rPr>
          <w:spacing w:val="64"/>
        </w:rPr>
        <w:t> </w:t>
      </w:r>
      <w:r>
        <w:rPr>
          <w:spacing w:val="-2"/>
        </w:rPr>
        <w:t>учреждения;</w:t>
      </w:r>
    </w:p>
    <w:p>
      <w:pPr>
        <w:pStyle w:val="BodyText"/>
        <w:tabs>
          <w:tab w:pos="2373" w:val="left" w:leader="none"/>
          <w:tab w:pos="2742" w:val="left" w:leader="none"/>
          <w:tab w:pos="4157" w:val="left" w:leader="none"/>
          <w:tab w:pos="5805" w:val="left" w:leader="none"/>
          <w:tab w:pos="7475" w:val="left" w:leader="none"/>
          <w:tab w:pos="8718" w:val="left" w:leader="none"/>
          <w:tab w:pos="9088" w:val="left" w:leader="none"/>
        </w:tabs>
        <w:spacing w:line="254" w:lineRule="auto" w:before="13"/>
        <w:ind w:left="142" w:right="719" w:firstLine="720"/>
      </w:pPr>
      <w:r>
        <w:rPr>
          <w:spacing w:val="-2"/>
        </w:rPr>
        <w:t>организация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проведение</w:t>
      </w:r>
      <w:r>
        <w:rPr/>
        <w:tab/>
      </w:r>
      <w:r>
        <w:rPr>
          <w:spacing w:val="-2"/>
        </w:rPr>
        <w:t>мероприятий,</w:t>
      </w:r>
      <w:r>
        <w:rPr/>
        <w:tab/>
      </w:r>
      <w:r>
        <w:rPr>
          <w:spacing w:val="-2"/>
        </w:rPr>
        <w:t>повышающих</w:t>
      </w:r>
      <w:r>
        <w:rPr/>
        <w:tab/>
      </w:r>
      <w:r>
        <w:rPr>
          <w:spacing w:val="-2"/>
        </w:rPr>
        <w:t>авторитет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имидж учреждения;</w:t>
      </w:r>
    </w:p>
    <w:p>
      <w:pPr>
        <w:pStyle w:val="BodyText"/>
        <w:spacing w:line="254" w:lineRule="auto"/>
        <w:ind w:left="862" w:right="4936" w:hanging="10"/>
      </w:pP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особо</w:t>
      </w:r>
      <w:r>
        <w:rPr>
          <w:spacing w:val="40"/>
        </w:rPr>
        <w:t> </w:t>
      </w:r>
      <w:r>
        <w:rPr/>
        <w:t>важных</w:t>
      </w:r>
      <w:r>
        <w:rPr>
          <w:spacing w:val="40"/>
        </w:rPr>
        <w:t> </w:t>
      </w:r>
      <w:r>
        <w:rPr/>
        <w:t>мероприятиях;</w:t>
      </w:r>
      <w:r>
        <w:rPr>
          <w:spacing w:val="80"/>
        </w:rPr>
        <w:t> </w:t>
      </w:r>
      <w:r>
        <w:rPr/>
        <w:t>особые заслуги работника перед учреждением;</w:t>
      </w:r>
    </w:p>
    <w:p>
      <w:pPr>
        <w:pStyle w:val="BodyText"/>
        <w:spacing w:line="249" w:lineRule="auto"/>
        <w:ind w:left="852" w:right="1697" w:firstLine="10"/>
      </w:pPr>
      <w:r>
        <w:rPr/>
        <w:t>по итогам выполнения работ,</w:t>
      </w:r>
      <w:r>
        <w:rPr>
          <w:spacing w:val="35"/>
        </w:rPr>
        <w:t> </w:t>
      </w:r>
      <w:r>
        <w:rPr/>
        <w:t>не входящих в круг должностных обязанностей:</w:t>
      </w:r>
      <w:r>
        <w:rPr>
          <w:spacing w:val="40"/>
        </w:rPr>
        <w:t> </w:t>
      </w:r>
      <w:r>
        <w:rPr/>
        <w:t>за добросовестное</w:t>
      </w:r>
      <w:r>
        <w:rPr>
          <w:spacing w:val="40"/>
        </w:rPr>
        <w:t> </w:t>
      </w:r>
      <w:r>
        <w:rPr/>
        <w:t>выполнение</w:t>
      </w:r>
      <w:r>
        <w:rPr>
          <w:spacing w:val="40"/>
        </w:rPr>
        <w:t> </w:t>
      </w:r>
      <w:r>
        <w:rPr/>
        <w:t>своих</w:t>
      </w:r>
      <w:r>
        <w:rPr>
          <w:spacing w:val="40"/>
        </w:rPr>
        <w:t> </w:t>
      </w:r>
      <w:r>
        <w:rPr/>
        <w:t>должностных</w:t>
      </w:r>
      <w:r>
        <w:rPr>
          <w:spacing w:val="80"/>
        </w:rPr>
        <w:t> </w:t>
      </w:r>
      <w:r>
        <w:rPr/>
        <w:t>обязанностей</w:t>
      </w:r>
      <w:r>
        <w:rPr>
          <w:spacing w:val="40"/>
        </w:rPr>
        <w:t> </w:t>
      </w:r>
      <w:r>
        <w:rPr/>
        <w:t>;</w:t>
      </w:r>
    </w:p>
    <w:p>
      <w:pPr>
        <w:pStyle w:val="BodyText"/>
        <w:spacing w:line="249" w:lineRule="auto"/>
        <w:ind w:left="862" w:right="1987" w:hanging="10"/>
      </w:pPr>
      <w:r>
        <w:rPr/>
        <w:t>за качественное выполнение работы по обеспечению непосредственной</w:t>
      </w:r>
      <w:r>
        <w:rPr>
          <w:spacing w:val="40"/>
        </w:rPr>
        <w:t> </w:t>
      </w:r>
      <w:r>
        <w:rPr/>
        <w:t>образовательной деятельности;</w:t>
      </w:r>
    </w:p>
    <w:p>
      <w:pPr>
        <w:pStyle w:val="BodyText"/>
        <w:ind w:left="852"/>
      </w:pPr>
      <w:r>
        <w:rPr/>
        <w:t>за</w:t>
      </w:r>
      <w:r>
        <w:rPr>
          <w:spacing w:val="22"/>
        </w:rPr>
        <w:t> </w:t>
      </w:r>
      <w:r>
        <w:rPr/>
        <w:t>активное</w:t>
      </w:r>
      <w:r>
        <w:rPr>
          <w:spacing w:val="20"/>
        </w:rPr>
        <w:t> </w:t>
      </w:r>
      <w:r>
        <w:rPr/>
        <w:t>участие</w:t>
      </w:r>
      <w:r>
        <w:rPr>
          <w:spacing w:val="28"/>
        </w:rPr>
        <w:t> </w:t>
      </w:r>
      <w:r>
        <w:rPr/>
        <w:t>в</w:t>
      </w:r>
      <w:r>
        <w:rPr>
          <w:spacing w:val="14"/>
        </w:rPr>
        <w:t> </w:t>
      </w:r>
      <w:r>
        <w:rPr/>
        <w:t>жизни</w:t>
      </w:r>
      <w:r>
        <w:rPr>
          <w:spacing w:val="28"/>
        </w:rPr>
        <w:t> </w:t>
      </w:r>
      <w:r>
        <w:rPr>
          <w:spacing w:val="-5"/>
        </w:rPr>
        <w:t>ДОУ</w:t>
      </w:r>
    </w:p>
    <w:p>
      <w:pPr>
        <w:pStyle w:val="BodyText"/>
        <w:spacing w:after="0"/>
        <w:sectPr>
          <w:pgSz w:w="11910" w:h="16840"/>
          <w:pgMar w:top="1040" w:bottom="280" w:left="992" w:right="425"/>
        </w:sectPr>
      </w:pPr>
    </w:p>
    <w:p>
      <w:pPr>
        <w:pStyle w:val="BodyText"/>
        <w:spacing w:before="79"/>
        <w:ind w:left="644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46"/>
        </w:rPr>
        <w:t> </w:t>
      </w:r>
      <w:r>
        <w:rPr>
          <w:spacing w:val="-5"/>
        </w:rPr>
        <w:t>№2</w:t>
      </w:r>
    </w:p>
    <w:p>
      <w:pPr>
        <w:pStyle w:val="BodyText"/>
        <w:spacing w:before="3"/>
        <w:ind w:left="5374"/>
      </w:pPr>
      <w:r>
        <w:rPr/>
        <w:t>к</w:t>
      </w:r>
      <w:r>
        <w:rPr>
          <w:spacing w:val="2"/>
        </w:rPr>
        <w:t> </w:t>
      </w:r>
      <w:r>
        <w:rPr/>
        <w:t>Положению</w:t>
      </w:r>
      <w:r>
        <w:rPr>
          <w:spacing w:val="32"/>
        </w:rPr>
        <w:t> </w:t>
      </w:r>
      <w:r>
        <w:rPr/>
        <w:t>об</w:t>
      </w:r>
      <w:r>
        <w:rPr>
          <w:spacing w:val="18"/>
        </w:rPr>
        <w:t> </w:t>
      </w:r>
      <w:r>
        <w:rPr/>
        <w:t>оплате</w:t>
      </w:r>
      <w:r>
        <w:rPr>
          <w:spacing w:val="14"/>
        </w:rPr>
        <w:t> </w:t>
      </w:r>
      <w:r>
        <w:rPr>
          <w:spacing w:val="-4"/>
        </w:rPr>
        <w:t>труда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ind w:left="1102"/>
      </w:pPr>
      <w:r>
        <w:rPr/>
        <w:t>Порядок</w:t>
      </w:r>
      <w:r>
        <w:rPr>
          <w:spacing w:val="40"/>
        </w:rPr>
        <w:t> </w:t>
      </w:r>
      <w:r>
        <w:rPr/>
        <w:t>исчисления</w:t>
      </w:r>
      <w:r>
        <w:rPr>
          <w:spacing w:val="24"/>
        </w:rPr>
        <w:t> </w:t>
      </w:r>
      <w:r>
        <w:rPr/>
        <w:t>заработной</w:t>
      </w:r>
      <w:r>
        <w:rPr>
          <w:spacing w:val="39"/>
        </w:rPr>
        <w:t> </w:t>
      </w:r>
      <w:r>
        <w:rPr/>
        <w:t>платы</w:t>
      </w:r>
      <w:r>
        <w:rPr>
          <w:spacing w:val="37"/>
        </w:rPr>
        <w:t> </w:t>
      </w:r>
      <w:r>
        <w:rPr>
          <w:spacing w:val="-2"/>
        </w:rPr>
        <w:t>(тарификация)</w:t>
      </w:r>
    </w:p>
    <w:p>
      <w:pPr>
        <w:pStyle w:val="BodyText"/>
        <w:spacing w:before="10"/>
        <w:ind w:left="694"/>
      </w:pPr>
      <w:r>
        <w:rPr/>
        <w:t>педагогических</w:t>
      </w:r>
      <w:r>
        <w:rPr>
          <w:spacing w:val="35"/>
        </w:rPr>
        <w:t> </w:t>
      </w:r>
      <w:r>
        <w:rPr/>
        <w:t>работников</w:t>
      </w:r>
      <w:r>
        <w:rPr>
          <w:spacing w:val="28"/>
        </w:rPr>
        <w:t> </w:t>
      </w:r>
      <w:r>
        <w:rPr/>
        <w:t>за</w:t>
      </w:r>
      <w:r>
        <w:rPr>
          <w:spacing w:val="35"/>
        </w:rPr>
        <w:t> </w:t>
      </w:r>
      <w:r>
        <w:rPr/>
        <w:t>выполняемый</w:t>
      </w:r>
      <w:r>
        <w:rPr>
          <w:spacing w:val="36"/>
        </w:rPr>
        <w:t> </w:t>
      </w:r>
      <w:r>
        <w:rPr/>
        <w:t>объем</w:t>
      </w:r>
      <w:r>
        <w:rPr>
          <w:spacing w:val="38"/>
        </w:rPr>
        <w:t> </w:t>
      </w:r>
      <w:r>
        <w:rPr/>
        <w:t>педагогической</w:t>
      </w:r>
      <w:r>
        <w:rPr>
          <w:spacing w:val="30"/>
        </w:rPr>
        <w:t> </w:t>
      </w:r>
      <w:r>
        <w:rPr>
          <w:spacing w:val="-2"/>
        </w:rPr>
        <w:t>работы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54" w:lineRule="auto"/>
        <w:ind w:left="150" w:right="1697" w:firstLine="260"/>
      </w:pPr>
      <w:r>
        <w:rPr/>
        <w:t>1</w:t>
      </w:r>
      <w:r>
        <w:rPr>
          <w:spacing w:val="40"/>
        </w:rPr>
        <w:t> </w:t>
      </w:r>
      <w:r>
        <w:rPr/>
        <w:t>Установленная воспитателям при тарификации заработная плата выплачивается</w:t>
      </w:r>
      <w:r>
        <w:rPr>
          <w:spacing w:val="40"/>
        </w:rPr>
        <w:t> </w:t>
      </w:r>
      <w:r>
        <w:rPr/>
        <w:t>ежемесячно</w:t>
      </w:r>
      <w:r>
        <w:rPr>
          <w:spacing w:val="39"/>
        </w:rPr>
        <w:t> </w:t>
      </w:r>
      <w:r>
        <w:rPr/>
        <w:t>независимо</w:t>
      </w:r>
      <w:r>
        <w:rPr>
          <w:spacing w:val="40"/>
        </w:rPr>
        <w:t> </w:t>
      </w:r>
      <w:r>
        <w:rPr/>
        <w:t>от числа</w:t>
      </w:r>
      <w:r>
        <w:rPr>
          <w:spacing w:val="38"/>
        </w:rPr>
        <w:t> </w:t>
      </w:r>
      <w:r>
        <w:rPr/>
        <w:t>недель</w:t>
      </w:r>
      <w:r>
        <w:rPr>
          <w:spacing w:val="38"/>
        </w:rPr>
        <w:t> </w:t>
      </w:r>
      <w:r>
        <w:rPr/>
        <w:t>и рабочих</w:t>
      </w:r>
      <w:r>
        <w:rPr>
          <w:spacing w:val="38"/>
        </w:rPr>
        <w:t> </w:t>
      </w:r>
      <w:r>
        <w:rPr/>
        <w:t>дней</w:t>
      </w:r>
      <w:r>
        <w:rPr>
          <w:spacing w:val="40"/>
        </w:rPr>
        <w:t> </w:t>
      </w:r>
      <w:r>
        <w:rPr/>
        <w:t>в разные</w:t>
      </w:r>
      <w:r>
        <w:rPr>
          <w:spacing w:val="40"/>
        </w:rPr>
        <w:t> </w:t>
      </w:r>
      <w:r>
        <w:rPr/>
        <w:t>месяца</w:t>
      </w:r>
      <w:r>
        <w:rPr>
          <w:spacing w:val="40"/>
        </w:rPr>
        <w:t> </w:t>
      </w:r>
      <w:r>
        <w:rPr/>
        <w:t>года.</w:t>
      </w:r>
    </w:p>
    <w:p>
      <w:pPr>
        <w:pStyle w:val="ListParagraph"/>
        <w:numPr>
          <w:ilvl w:val="1"/>
          <w:numId w:val="6"/>
        </w:numPr>
        <w:tabs>
          <w:tab w:pos="860" w:val="left" w:leader="none"/>
        </w:tabs>
        <w:spacing w:line="256" w:lineRule="exact" w:before="0" w:after="0"/>
        <w:ind w:left="860" w:right="0" w:hanging="690"/>
        <w:jc w:val="left"/>
        <w:rPr>
          <w:sz w:val="23"/>
        </w:rPr>
      </w:pPr>
      <w:r>
        <w:rPr>
          <w:sz w:val="23"/>
        </w:rPr>
        <w:t>Тарификация</w:t>
      </w:r>
      <w:r>
        <w:rPr>
          <w:spacing w:val="25"/>
          <w:sz w:val="23"/>
        </w:rPr>
        <w:t> </w:t>
      </w:r>
      <w:r>
        <w:rPr>
          <w:sz w:val="23"/>
        </w:rPr>
        <w:t>работников</w:t>
      </w:r>
      <w:r>
        <w:rPr>
          <w:spacing w:val="30"/>
          <w:sz w:val="23"/>
        </w:rPr>
        <w:t> </w:t>
      </w:r>
      <w:r>
        <w:rPr>
          <w:sz w:val="23"/>
        </w:rPr>
        <w:t>производится</w:t>
      </w:r>
      <w:r>
        <w:rPr>
          <w:spacing w:val="31"/>
          <w:sz w:val="23"/>
        </w:rPr>
        <w:t> </w:t>
      </w:r>
      <w:r>
        <w:rPr>
          <w:sz w:val="23"/>
        </w:rPr>
        <w:t>один</w:t>
      </w:r>
      <w:r>
        <w:rPr>
          <w:spacing w:val="23"/>
          <w:sz w:val="23"/>
        </w:rPr>
        <w:t> </w:t>
      </w:r>
      <w:r>
        <w:rPr>
          <w:sz w:val="23"/>
        </w:rPr>
        <w:t>раз</w:t>
      </w:r>
      <w:r>
        <w:rPr>
          <w:spacing w:val="31"/>
          <w:sz w:val="23"/>
        </w:rPr>
        <w:t> </w:t>
      </w:r>
      <w:r>
        <w:rPr>
          <w:sz w:val="23"/>
        </w:rPr>
        <w:t>в</w:t>
      </w:r>
      <w:r>
        <w:rPr>
          <w:spacing w:val="18"/>
          <w:sz w:val="23"/>
        </w:rPr>
        <w:t> </w:t>
      </w:r>
      <w:r>
        <w:rPr>
          <w:spacing w:val="-4"/>
          <w:sz w:val="23"/>
        </w:rPr>
        <w:t>год.</w:t>
      </w:r>
    </w:p>
    <w:p>
      <w:pPr>
        <w:pStyle w:val="ListParagraph"/>
        <w:numPr>
          <w:ilvl w:val="1"/>
          <w:numId w:val="6"/>
        </w:numPr>
        <w:tabs>
          <w:tab w:pos="908" w:val="left" w:leader="none"/>
        </w:tabs>
        <w:spacing w:line="252" w:lineRule="auto" w:before="10" w:after="0"/>
        <w:ind w:left="150" w:right="889" w:firstLine="20"/>
        <w:jc w:val="left"/>
        <w:rPr>
          <w:sz w:val="23"/>
        </w:rPr>
      </w:pPr>
      <w:r>
        <w:rPr>
          <w:sz w:val="23"/>
        </w:rPr>
        <w:t>При</w:t>
      </w:r>
      <w:r>
        <w:rPr>
          <w:spacing w:val="40"/>
          <w:sz w:val="23"/>
        </w:rPr>
        <w:t> </w:t>
      </w:r>
      <w:r>
        <w:rPr>
          <w:sz w:val="23"/>
        </w:rPr>
        <w:t>невыполнении по независящим от воспитателя</w:t>
      </w:r>
      <w:r>
        <w:rPr>
          <w:spacing w:val="40"/>
          <w:sz w:val="23"/>
        </w:rPr>
        <w:t> </w:t>
      </w:r>
      <w:r>
        <w:rPr>
          <w:sz w:val="23"/>
        </w:rPr>
        <w:t>причинам объема учебной нагрузки,</w:t>
      </w:r>
      <w:r>
        <w:rPr>
          <w:spacing w:val="40"/>
          <w:sz w:val="23"/>
        </w:rPr>
        <w:t> </w:t>
      </w:r>
      <w:r>
        <w:rPr>
          <w:sz w:val="23"/>
        </w:rPr>
        <w:t>установленной</w:t>
      </w:r>
      <w:r>
        <w:rPr>
          <w:spacing w:val="40"/>
          <w:sz w:val="23"/>
        </w:rPr>
        <w:t> </w:t>
      </w:r>
      <w:r>
        <w:rPr>
          <w:sz w:val="23"/>
        </w:rPr>
        <w:t>при</w:t>
      </w:r>
      <w:r>
        <w:rPr>
          <w:spacing w:val="21"/>
          <w:sz w:val="23"/>
        </w:rPr>
        <w:t> </w:t>
      </w:r>
      <w:r>
        <w:rPr>
          <w:sz w:val="23"/>
        </w:rPr>
        <w:t>тарификации,</w:t>
      </w:r>
      <w:r>
        <w:rPr>
          <w:spacing w:val="40"/>
          <w:sz w:val="23"/>
        </w:rPr>
        <w:t> </w:t>
      </w:r>
      <w:r>
        <w:rPr>
          <w:sz w:val="23"/>
        </w:rPr>
        <w:t>уменьшение</w:t>
      </w:r>
      <w:r>
        <w:rPr>
          <w:spacing w:val="30"/>
          <w:sz w:val="23"/>
        </w:rPr>
        <w:t> </w:t>
      </w:r>
      <w:r>
        <w:rPr>
          <w:sz w:val="23"/>
        </w:rPr>
        <w:t>заработной</w:t>
      </w:r>
      <w:r>
        <w:rPr>
          <w:spacing w:val="37"/>
          <w:sz w:val="23"/>
        </w:rPr>
        <w:t> </w:t>
      </w:r>
      <w:r>
        <w:rPr>
          <w:sz w:val="23"/>
        </w:rPr>
        <w:t>платы</w:t>
      </w:r>
      <w:r>
        <w:rPr>
          <w:spacing w:val="36"/>
          <w:sz w:val="23"/>
        </w:rPr>
        <w:t> </w:t>
      </w:r>
      <w:r>
        <w:rPr>
          <w:sz w:val="23"/>
        </w:rPr>
        <w:t>не</w:t>
      </w:r>
      <w:r>
        <w:rPr>
          <w:spacing w:val="38"/>
          <w:sz w:val="23"/>
        </w:rPr>
        <w:t> </w:t>
      </w:r>
      <w:r>
        <w:rPr>
          <w:sz w:val="23"/>
        </w:rPr>
        <w:t>производится.</w:t>
      </w:r>
    </w:p>
    <w:p>
      <w:pPr>
        <w:pStyle w:val="ListParagraph"/>
        <w:numPr>
          <w:ilvl w:val="1"/>
          <w:numId w:val="6"/>
        </w:numPr>
        <w:tabs>
          <w:tab w:pos="919" w:val="left" w:leader="none"/>
        </w:tabs>
        <w:spacing w:line="261" w:lineRule="exact" w:before="0" w:after="0"/>
        <w:ind w:left="919" w:right="0" w:hanging="749"/>
        <w:jc w:val="left"/>
        <w:rPr>
          <w:sz w:val="23"/>
        </w:rPr>
      </w:pPr>
      <w:r>
        <w:rPr>
          <w:sz w:val="23"/>
        </w:rPr>
        <w:t>Отпуск</w:t>
      </w:r>
      <w:r>
        <w:rPr>
          <w:spacing w:val="38"/>
          <w:sz w:val="23"/>
        </w:rPr>
        <w:t> </w:t>
      </w:r>
      <w:r>
        <w:rPr>
          <w:sz w:val="23"/>
        </w:rPr>
        <w:t>предоставляется</w:t>
      </w:r>
      <w:r>
        <w:rPr>
          <w:spacing w:val="52"/>
          <w:sz w:val="23"/>
        </w:rPr>
        <w:t> </w:t>
      </w:r>
      <w:r>
        <w:rPr>
          <w:sz w:val="23"/>
        </w:rPr>
        <w:t>продолжительностью</w:t>
      </w:r>
      <w:r>
        <w:rPr>
          <w:spacing w:val="48"/>
          <w:sz w:val="23"/>
        </w:rPr>
        <w:t> </w:t>
      </w:r>
      <w:r>
        <w:rPr>
          <w:sz w:val="23"/>
        </w:rPr>
        <w:t>42</w:t>
      </w:r>
      <w:r>
        <w:rPr>
          <w:spacing w:val="55"/>
          <w:sz w:val="23"/>
        </w:rPr>
        <w:t> </w:t>
      </w:r>
      <w:r>
        <w:rPr>
          <w:sz w:val="23"/>
        </w:rPr>
        <w:t>календарных</w:t>
      </w:r>
      <w:r>
        <w:rPr>
          <w:spacing w:val="39"/>
          <w:sz w:val="23"/>
        </w:rPr>
        <w:t> </w:t>
      </w:r>
      <w:r>
        <w:rPr>
          <w:spacing w:val="-2"/>
          <w:sz w:val="23"/>
        </w:rPr>
        <w:t>дней.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spacing w:line="252" w:lineRule="auto" w:before="0"/>
        <w:ind w:left="7230" w:right="736" w:firstLine="706"/>
        <w:jc w:val="left"/>
        <w:rPr>
          <w:b/>
          <w:sz w:val="23"/>
        </w:rPr>
      </w:pPr>
      <w:r>
        <w:rPr>
          <w:b/>
          <w:sz w:val="23"/>
        </w:rPr>
        <w:t>Приложение № </w:t>
      </w:r>
      <w:r>
        <w:rPr>
          <w:b/>
          <w:sz w:val="23"/>
        </w:rPr>
        <w:t>3 к положению об</w:t>
      </w:r>
    </w:p>
    <w:p>
      <w:pPr>
        <w:spacing w:line="496" w:lineRule="auto" w:before="0"/>
        <w:ind w:left="2574" w:right="1697" w:firstLine="4666"/>
        <w:jc w:val="left"/>
        <w:rPr>
          <w:b/>
          <w:sz w:val="23"/>
        </w:rPr>
      </w:pPr>
      <w:r>
        <w:rPr>
          <w:b/>
          <w:sz w:val="23"/>
        </w:rPr>
        <w:t>оплате</w:t>
      </w:r>
      <w:r>
        <w:rPr>
          <w:b/>
          <w:spacing w:val="80"/>
          <w:sz w:val="23"/>
        </w:rPr>
        <w:t> </w:t>
      </w:r>
      <w:r>
        <w:rPr>
          <w:b/>
          <w:sz w:val="23"/>
        </w:rPr>
        <w:t>труда Порядок и условия почасовой оплаты труда</w:t>
      </w:r>
    </w:p>
    <w:p>
      <w:pPr>
        <w:pStyle w:val="BodyText"/>
        <w:tabs>
          <w:tab w:pos="1561" w:val="left" w:leader="none"/>
        </w:tabs>
        <w:spacing w:line="252" w:lineRule="auto"/>
        <w:ind w:left="146" w:right="736" w:firstLine="744"/>
      </w:pPr>
      <w:r>
        <w:rPr>
          <w:spacing w:val="-6"/>
        </w:rPr>
        <w:t>1.</w:t>
      </w:r>
      <w:r>
        <w:rPr/>
        <w:tab/>
        <w:t>Почасовая</w:t>
      </w:r>
      <w:r>
        <w:rPr>
          <w:spacing w:val="80"/>
        </w:rPr>
        <w:t> </w:t>
      </w:r>
      <w:r>
        <w:rPr/>
        <w:t>оплата</w:t>
      </w:r>
      <w:r>
        <w:rPr>
          <w:spacing w:val="80"/>
        </w:rPr>
        <w:t> </w:t>
      </w:r>
      <w:r>
        <w:rPr/>
        <w:t>труда</w:t>
      </w:r>
      <w:r>
        <w:rPr>
          <w:spacing w:val="80"/>
        </w:rPr>
        <w:t> </w:t>
      </w:r>
      <w:r>
        <w:rPr/>
        <w:t>учителей,</w:t>
      </w:r>
      <w:r>
        <w:rPr>
          <w:spacing w:val="80"/>
        </w:rPr>
        <w:t> </w:t>
      </w:r>
      <w:r>
        <w:rPr/>
        <w:t>преподавателей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других</w:t>
      </w:r>
      <w:r>
        <w:rPr>
          <w:spacing w:val="80"/>
        </w:rPr>
        <w:t> </w:t>
      </w:r>
      <w:r>
        <w:rPr/>
        <w:t>педагогических работников учреждений применяется при оплате:</w:t>
      </w:r>
    </w:p>
    <w:p>
      <w:pPr>
        <w:pStyle w:val="BodyText"/>
        <w:spacing w:line="252" w:lineRule="auto"/>
        <w:ind w:left="150" w:right="736" w:firstLine="712"/>
      </w:pPr>
      <w:r>
        <w:rPr/>
        <w:t>за</w:t>
      </w:r>
      <w:r>
        <w:rPr>
          <w:spacing w:val="40"/>
        </w:rPr>
        <w:t> </w:t>
      </w:r>
      <w:r>
        <w:rPr/>
        <w:t>часы,</w:t>
      </w:r>
      <w:r>
        <w:rPr>
          <w:spacing w:val="77"/>
        </w:rPr>
        <w:t> </w:t>
      </w:r>
      <w:r>
        <w:rPr/>
        <w:t>выполненные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порядке</w:t>
      </w:r>
      <w:r>
        <w:rPr>
          <w:spacing w:val="40"/>
        </w:rPr>
        <w:t> </w:t>
      </w:r>
      <w:r>
        <w:rPr/>
        <w:t>замещения</w:t>
      </w:r>
      <w:r>
        <w:rPr>
          <w:spacing w:val="40"/>
        </w:rPr>
        <w:t> </w:t>
      </w:r>
      <w:r>
        <w:rPr/>
        <w:t>отсутствующих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болезни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другим причинам</w:t>
      </w:r>
      <w:r>
        <w:rPr>
          <w:spacing w:val="40"/>
        </w:rPr>
        <w:t> </w:t>
      </w:r>
      <w:r>
        <w:rPr/>
        <w:t>педагогических</w:t>
      </w:r>
      <w:r>
        <w:rPr>
          <w:spacing w:val="40"/>
        </w:rPr>
        <w:t> </w:t>
      </w:r>
      <w:r>
        <w:rPr/>
        <w:t>работников,</w:t>
      </w:r>
      <w:r>
        <w:rPr>
          <w:spacing w:val="40"/>
        </w:rPr>
        <w:t> </w:t>
      </w:r>
      <w:r>
        <w:rPr/>
        <w:t>продолжавшегося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свыше двух</w:t>
      </w:r>
      <w:r>
        <w:rPr>
          <w:spacing w:val="40"/>
        </w:rPr>
        <w:t> </w:t>
      </w:r>
      <w:r>
        <w:rPr/>
        <w:t>месяцев;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line="249" w:lineRule="auto"/>
        <w:ind w:left="6722" w:right="704" w:firstLine="1300"/>
      </w:pPr>
      <w:r>
        <w:rPr/>
        <w:t>Приложение № </w:t>
      </w:r>
      <w:r>
        <w:rPr/>
        <w:t>4 к</w:t>
      </w:r>
      <w:r>
        <w:rPr>
          <w:spacing w:val="6"/>
        </w:rPr>
        <w:t> </w:t>
      </w:r>
      <w:r>
        <w:rPr/>
        <w:t>Положению</w:t>
      </w:r>
      <w:r>
        <w:rPr>
          <w:spacing w:val="32"/>
        </w:rPr>
        <w:t> </w:t>
      </w:r>
      <w:r>
        <w:rPr/>
        <w:t>об</w:t>
      </w:r>
      <w:r>
        <w:rPr>
          <w:spacing w:val="21"/>
        </w:rPr>
        <w:t> </w:t>
      </w:r>
      <w:r>
        <w:rPr/>
        <w:t>оплате</w:t>
      </w:r>
      <w:r>
        <w:rPr>
          <w:spacing w:val="13"/>
        </w:rPr>
        <w:t> </w:t>
      </w:r>
      <w:r>
        <w:rPr>
          <w:spacing w:val="-4"/>
        </w:rPr>
        <w:t>труда</w:t>
      </w:r>
    </w:p>
    <w:p>
      <w:pPr>
        <w:spacing w:line="249" w:lineRule="auto" w:before="8"/>
        <w:ind w:left="434" w:right="736" w:firstLine="490"/>
        <w:jc w:val="left"/>
        <w:rPr>
          <w:b/>
          <w:sz w:val="23"/>
        </w:rPr>
      </w:pPr>
      <w:r>
        <w:rPr>
          <w:b/>
          <w:sz w:val="23"/>
        </w:rPr>
        <w:t>Перечень учреждений, организаций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и должностей, время работы в которых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засчитывается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 педагогический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стаж работников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образования,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и порядок зачета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в педагогический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стаж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времени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работы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отдельных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учреждениях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(организациях),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а</w:t>
      </w:r>
    </w:p>
    <w:p>
      <w:pPr>
        <w:spacing w:line="249" w:lineRule="auto" w:before="5"/>
        <w:ind w:left="794" w:right="736" w:hanging="216"/>
        <w:jc w:val="left"/>
        <w:rPr>
          <w:b/>
          <w:sz w:val="23"/>
        </w:rPr>
      </w:pPr>
      <w:r>
        <w:rPr>
          <w:b/>
          <w:sz w:val="23"/>
        </w:rPr>
        <w:t>также времени обучения в учреждениях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высшего и среднего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профессионального образования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и службы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 вооруженных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силах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СССР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и Российской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Федерации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49" w:lineRule="auto"/>
        <w:ind w:left="142" w:right="720" w:firstLine="748"/>
        <w:jc w:val="both"/>
      </w:pPr>
      <w:r>
        <w:rPr/>
        <w:t>1.</w:t>
      </w:r>
      <w:r>
        <w:rPr>
          <w:spacing w:val="40"/>
        </w:rPr>
        <w:t>  </w:t>
      </w:r>
      <w:r>
        <w:rPr/>
        <w:t>Основным документом для определения стажа педагогической работы является трудовая книжка.</w:t>
      </w:r>
    </w:p>
    <w:p>
      <w:pPr>
        <w:pStyle w:val="BodyText"/>
        <w:spacing w:line="252" w:lineRule="auto" w:before="2"/>
        <w:ind w:left="142" w:right="703" w:firstLine="728"/>
        <w:jc w:val="both"/>
      </w:pPr>
      <w:r>
        <w:rPr/>
        <w:t>Стаж педагогической работы, не подтвержденный записями в трудовой книжке, может быть установлен на основании надлежаще оформленных справок за подписью руководителей соответствующих учреждений, скрепленных печатью, выданных на основании документов, подтверждающих стаж работы по специальности (приказы, послужные и тарификационные списки,</w:t>
      </w:r>
      <w:r>
        <w:rPr>
          <w:spacing w:val="40"/>
        </w:rPr>
        <w:t> </w:t>
      </w:r>
      <w:r>
        <w:rPr/>
        <w:t>книги</w:t>
      </w:r>
      <w:r>
        <w:rPr>
          <w:spacing w:val="40"/>
        </w:rPr>
        <w:t> </w:t>
      </w:r>
      <w:r>
        <w:rPr/>
        <w:t>учета</w:t>
      </w:r>
      <w:r>
        <w:rPr>
          <w:spacing w:val="40"/>
        </w:rPr>
        <w:t> </w:t>
      </w:r>
      <w:r>
        <w:rPr/>
        <w:t>личного</w:t>
      </w:r>
      <w:r>
        <w:rPr>
          <w:spacing w:val="40"/>
        </w:rPr>
        <w:t> </w:t>
      </w:r>
      <w:r>
        <w:rPr/>
        <w:t>состава,</w:t>
      </w:r>
      <w:r>
        <w:rPr>
          <w:spacing w:val="40"/>
        </w:rPr>
        <w:t> </w:t>
      </w:r>
      <w:r>
        <w:rPr/>
        <w:t>табельные</w:t>
      </w:r>
      <w:r>
        <w:rPr>
          <w:spacing w:val="40"/>
        </w:rPr>
        <w:t> </w:t>
      </w:r>
      <w:r>
        <w:rPr/>
        <w:t>книги,</w:t>
      </w:r>
      <w:r>
        <w:rPr>
          <w:spacing w:val="40"/>
        </w:rPr>
        <w:t> </w:t>
      </w:r>
      <w:r>
        <w:rPr/>
        <w:t>архивные</w:t>
      </w:r>
      <w:r>
        <w:rPr>
          <w:spacing w:val="40"/>
        </w:rPr>
        <w:t> </w:t>
      </w:r>
      <w:r>
        <w:rPr/>
        <w:t>описи</w:t>
      </w:r>
      <w:r>
        <w:rPr>
          <w:spacing w:val="40"/>
        </w:rPr>
        <w:t> </w:t>
      </w:r>
      <w:r>
        <w:rPr/>
        <w:t>и т.д.).</w:t>
      </w:r>
      <w:r>
        <w:rPr>
          <w:spacing w:val="40"/>
        </w:rPr>
        <w:t> </w:t>
      </w:r>
      <w:r>
        <w:rPr/>
        <w:t>Справки должны содержать данные о наименовании образовательного учреждения,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>
      <w:pPr>
        <w:pStyle w:val="BodyText"/>
        <w:spacing w:line="251" w:lineRule="exact"/>
        <w:ind w:left="862"/>
        <w:jc w:val="both"/>
      </w:pPr>
      <w:r>
        <w:rPr/>
        <w:t>В</w:t>
      </w:r>
      <w:r>
        <w:rPr>
          <w:spacing w:val="58"/>
        </w:rPr>
        <w:t> </w:t>
      </w:r>
      <w:r>
        <w:rPr/>
        <w:t>случае</w:t>
      </w:r>
      <w:r>
        <w:rPr>
          <w:spacing w:val="61"/>
        </w:rPr>
        <w:t> </w:t>
      </w:r>
      <w:r>
        <w:rPr/>
        <w:t>утраты</w:t>
      </w:r>
      <w:r>
        <w:rPr>
          <w:spacing w:val="53"/>
        </w:rPr>
        <w:t> </w:t>
      </w:r>
      <w:r>
        <w:rPr/>
        <w:t>документов</w:t>
      </w:r>
      <w:r>
        <w:rPr>
          <w:spacing w:val="66"/>
        </w:rPr>
        <w:t> </w:t>
      </w:r>
      <w:r>
        <w:rPr/>
        <w:t>о</w:t>
      </w:r>
      <w:r>
        <w:rPr>
          <w:spacing w:val="51"/>
        </w:rPr>
        <w:t> </w:t>
      </w:r>
      <w:r>
        <w:rPr/>
        <w:t>стаже</w:t>
      </w:r>
      <w:r>
        <w:rPr>
          <w:spacing w:val="63"/>
        </w:rPr>
        <w:t> </w:t>
      </w:r>
      <w:r>
        <w:rPr/>
        <w:t>педагогической</w:t>
      </w:r>
      <w:r>
        <w:rPr>
          <w:spacing w:val="54"/>
        </w:rPr>
        <w:t> </w:t>
      </w:r>
      <w:r>
        <w:rPr/>
        <w:t>работы</w:t>
      </w:r>
      <w:r>
        <w:rPr>
          <w:spacing w:val="56"/>
        </w:rPr>
        <w:t> </w:t>
      </w:r>
      <w:r>
        <w:rPr/>
        <w:t>указанный</w:t>
      </w:r>
      <w:r>
        <w:rPr>
          <w:spacing w:val="62"/>
        </w:rPr>
        <w:t> </w:t>
      </w:r>
      <w:r>
        <w:rPr/>
        <w:t>стаж</w:t>
      </w:r>
      <w:r>
        <w:rPr>
          <w:spacing w:val="54"/>
        </w:rPr>
        <w:t> </w:t>
      </w:r>
      <w:r>
        <w:rPr>
          <w:spacing w:val="-2"/>
        </w:rPr>
        <w:t>может</w:t>
      </w:r>
    </w:p>
    <w:p>
      <w:pPr>
        <w:pStyle w:val="BodyText"/>
        <w:spacing w:after="0" w:line="251" w:lineRule="exact"/>
        <w:jc w:val="both"/>
        <w:sectPr>
          <w:pgSz w:w="11910" w:h="16840"/>
          <w:pgMar w:top="1320" w:bottom="280" w:left="992" w:right="425"/>
        </w:sectPr>
      </w:pPr>
    </w:p>
    <w:p>
      <w:pPr>
        <w:pStyle w:val="BodyText"/>
        <w:spacing w:line="252" w:lineRule="auto" w:before="75"/>
        <w:ind w:left="145" w:right="712" w:firstLine="4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быть</w:t>
      </w:r>
      <w:r>
        <w:rPr>
          <w:spacing w:val="40"/>
        </w:rPr>
        <w:t> </w:t>
      </w:r>
      <w:r>
        <w:rPr/>
        <w:t>установлен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основании</w:t>
      </w:r>
      <w:r>
        <w:rPr>
          <w:spacing w:val="40"/>
        </w:rPr>
        <w:t> </w:t>
      </w:r>
      <w:r>
        <w:rPr/>
        <w:t>справок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прежних</w:t>
      </w:r>
      <w:r>
        <w:rPr>
          <w:spacing w:val="40"/>
        </w:rPr>
        <w:t> </w:t>
      </w:r>
      <w:r>
        <w:rPr/>
        <w:t>мест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основании письменных заявлений двух свидетелей, подписи которых должны быть удостоверены в нотариальном порядке. Свидетели могут подтверждать стаж только за период совместной </w:t>
      </w:r>
      <w:r>
        <w:rPr>
          <w:spacing w:val="-2"/>
        </w:rPr>
        <w:t>работы.</w:t>
      </w:r>
    </w:p>
    <w:p>
      <w:pPr>
        <w:pStyle w:val="ListParagraph"/>
        <w:numPr>
          <w:ilvl w:val="0"/>
          <w:numId w:val="7"/>
        </w:numPr>
        <w:tabs>
          <w:tab w:pos="2281" w:val="left" w:leader="none"/>
        </w:tabs>
        <w:spacing w:line="252" w:lineRule="auto" w:before="0" w:after="0"/>
        <w:ind w:left="141" w:right="0" w:firstLine="720"/>
        <w:jc w:val="both"/>
        <w:rPr>
          <w:sz w:val="23"/>
        </w:rPr>
      </w:pPr>
      <w:r>
        <w:rPr>
          <w:sz w:val="23"/>
        </w:rPr>
        <w:t>Порядок зачета в педагогический стаж времени работы в дошкольных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учреждениях</w:t>
      </w:r>
    </w:p>
    <w:p>
      <w:pPr>
        <w:pStyle w:val="ListParagraph"/>
        <w:numPr>
          <w:ilvl w:val="1"/>
          <w:numId w:val="7"/>
        </w:numPr>
        <w:tabs>
          <w:tab w:pos="1559" w:val="left" w:leader="none"/>
        </w:tabs>
        <w:spacing w:line="249" w:lineRule="auto" w:before="0" w:after="0"/>
        <w:ind w:left="141" w:right="716" w:firstLine="728"/>
        <w:jc w:val="both"/>
        <w:rPr>
          <w:sz w:val="23"/>
        </w:rPr>
      </w:pPr>
      <w:r>
        <w:rPr>
          <w:sz w:val="23"/>
        </w:rPr>
        <w:t>Воспитателям (старшим воспитателям) дошкольных образовательных</w:t>
      </w:r>
      <w:r>
        <w:rPr>
          <w:spacing w:val="40"/>
          <w:sz w:val="23"/>
        </w:rPr>
        <w:t> </w:t>
      </w:r>
      <w:r>
        <w:rPr>
          <w:sz w:val="23"/>
        </w:rPr>
        <w:t>учреждений, домов ребенка в педагогический стаж включается время работы в должности медицинской сестры ясельной группы дошкольных образовательных учреждений, постовой медсестры домов ребенка, а воспитателям ясельных групп - время работы на медицинских </w:t>
      </w:r>
      <w:r>
        <w:rPr>
          <w:spacing w:val="-2"/>
          <w:sz w:val="23"/>
        </w:rPr>
        <w:t>должностях.</w:t>
      </w:r>
    </w:p>
    <w:p>
      <w:pPr>
        <w:pStyle w:val="ListParagraph"/>
        <w:numPr>
          <w:ilvl w:val="1"/>
          <w:numId w:val="7"/>
        </w:numPr>
        <w:tabs>
          <w:tab w:pos="1559" w:val="left" w:leader="none"/>
        </w:tabs>
        <w:spacing w:line="249" w:lineRule="auto" w:before="0" w:after="0"/>
        <w:ind w:left="145" w:right="729" w:firstLine="724"/>
        <w:jc w:val="both"/>
        <w:rPr>
          <w:sz w:val="23"/>
        </w:rPr>
      </w:pPr>
      <w:r>
        <w:rPr>
          <w:sz w:val="23"/>
        </w:rPr>
        <w:t>Право решать конкретные вопросы о соответствии работы в учреждениях, организациях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службы</w:t>
      </w:r>
      <w:r>
        <w:rPr>
          <w:spacing w:val="40"/>
          <w:sz w:val="23"/>
        </w:rPr>
        <w:t> </w:t>
      </w:r>
      <w:r>
        <w:rPr>
          <w:sz w:val="23"/>
        </w:rPr>
        <w:t>в Вооруженных</w:t>
      </w:r>
      <w:r>
        <w:rPr>
          <w:spacing w:val="40"/>
          <w:sz w:val="23"/>
        </w:rPr>
        <w:t> </w:t>
      </w:r>
      <w:r>
        <w:rPr>
          <w:sz w:val="23"/>
        </w:rPr>
        <w:t>силах</w:t>
      </w:r>
      <w:r>
        <w:rPr>
          <w:spacing w:val="40"/>
          <w:sz w:val="23"/>
        </w:rPr>
        <w:t> </w:t>
      </w:r>
      <w:r>
        <w:rPr>
          <w:sz w:val="23"/>
        </w:rPr>
        <w:t>СССР</w:t>
      </w:r>
      <w:r>
        <w:rPr>
          <w:spacing w:val="40"/>
          <w:sz w:val="23"/>
        </w:rPr>
        <w:t> </w:t>
      </w:r>
      <w:r>
        <w:rPr>
          <w:sz w:val="23"/>
        </w:rPr>
        <w:t>и Российской</w:t>
      </w:r>
      <w:r>
        <w:rPr>
          <w:spacing w:val="40"/>
          <w:sz w:val="23"/>
        </w:rPr>
        <w:t> </w:t>
      </w:r>
      <w:r>
        <w:rPr>
          <w:sz w:val="23"/>
        </w:rPr>
        <w:t>Федерации</w:t>
      </w:r>
      <w:r>
        <w:rPr>
          <w:spacing w:val="40"/>
          <w:sz w:val="23"/>
        </w:rPr>
        <w:t> </w:t>
      </w:r>
      <w:r>
        <w:rPr>
          <w:sz w:val="23"/>
        </w:rPr>
        <w:t>профилю работы,</w:t>
      </w:r>
      <w:r>
        <w:rPr>
          <w:spacing w:val="40"/>
          <w:sz w:val="23"/>
        </w:rPr>
        <w:t> </w:t>
      </w:r>
      <w:r>
        <w:rPr>
          <w:sz w:val="23"/>
        </w:rPr>
        <w:t>преподаваемого</w:t>
      </w:r>
      <w:r>
        <w:rPr>
          <w:spacing w:val="40"/>
          <w:sz w:val="23"/>
        </w:rPr>
        <w:t> </w:t>
      </w:r>
      <w:r>
        <w:rPr>
          <w:sz w:val="23"/>
        </w:rPr>
        <w:t>предмета</w:t>
      </w:r>
      <w:r>
        <w:rPr>
          <w:spacing w:val="40"/>
          <w:sz w:val="23"/>
        </w:rPr>
        <w:t> </w:t>
      </w:r>
      <w:r>
        <w:rPr>
          <w:sz w:val="23"/>
        </w:rPr>
        <w:t>(курса,</w:t>
      </w:r>
      <w:r>
        <w:rPr>
          <w:spacing w:val="40"/>
          <w:sz w:val="23"/>
        </w:rPr>
        <w:t> </w:t>
      </w:r>
      <w:r>
        <w:rPr>
          <w:sz w:val="23"/>
        </w:rPr>
        <w:t>дисциплины,</w:t>
      </w:r>
      <w:r>
        <w:rPr>
          <w:spacing w:val="40"/>
          <w:sz w:val="23"/>
        </w:rPr>
        <w:t> </w:t>
      </w:r>
      <w:r>
        <w:rPr>
          <w:sz w:val="23"/>
        </w:rPr>
        <w:t>кружка)</w:t>
      </w:r>
      <w:r>
        <w:rPr>
          <w:spacing w:val="40"/>
          <w:sz w:val="23"/>
        </w:rPr>
        <w:t> </w:t>
      </w:r>
      <w:r>
        <w:rPr>
          <w:sz w:val="23"/>
        </w:rPr>
        <w:t>предоставляется руководителю</w:t>
      </w:r>
      <w:r>
        <w:rPr>
          <w:spacing w:val="40"/>
          <w:sz w:val="23"/>
        </w:rPr>
        <w:t> </w:t>
      </w:r>
      <w:r>
        <w:rPr>
          <w:sz w:val="23"/>
        </w:rPr>
        <w:t>образовательного</w:t>
      </w:r>
      <w:r>
        <w:rPr>
          <w:spacing w:val="40"/>
          <w:sz w:val="23"/>
        </w:rPr>
        <w:t> </w:t>
      </w:r>
      <w:r>
        <w:rPr>
          <w:sz w:val="23"/>
        </w:rPr>
        <w:t>учреждения</w:t>
      </w:r>
      <w:r>
        <w:rPr>
          <w:spacing w:val="40"/>
          <w:sz w:val="23"/>
        </w:rPr>
        <w:t> </w:t>
      </w:r>
      <w:r>
        <w:rPr>
          <w:sz w:val="23"/>
        </w:rPr>
        <w:t>по</w:t>
      </w:r>
      <w:r>
        <w:rPr>
          <w:spacing w:val="40"/>
          <w:sz w:val="23"/>
        </w:rPr>
        <w:t> </w:t>
      </w:r>
      <w:r>
        <w:rPr>
          <w:sz w:val="23"/>
        </w:rPr>
        <w:t>согласованию</w:t>
      </w:r>
      <w:r>
        <w:rPr>
          <w:spacing w:val="40"/>
          <w:sz w:val="23"/>
        </w:rPr>
        <w:t> </w:t>
      </w:r>
      <w:r>
        <w:rPr>
          <w:sz w:val="23"/>
        </w:rPr>
        <w:t>с</w:t>
      </w:r>
      <w:r>
        <w:rPr>
          <w:spacing w:val="40"/>
          <w:sz w:val="23"/>
        </w:rPr>
        <w:t> </w:t>
      </w:r>
      <w:r>
        <w:rPr>
          <w:sz w:val="23"/>
        </w:rPr>
        <w:t>профсоюзным</w:t>
      </w:r>
      <w:r>
        <w:rPr>
          <w:spacing w:val="40"/>
          <w:sz w:val="23"/>
        </w:rPr>
        <w:t> </w:t>
      </w:r>
      <w:r>
        <w:rPr>
          <w:sz w:val="23"/>
        </w:rPr>
        <w:t>органом.</w:t>
      </w:r>
    </w:p>
    <w:p>
      <w:pPr>
        <w:pStyle w:val="ListParagraph"/>
        <w:numPr>
          <w:ilvl w:val="1"/>
          <w:numId w:val="7"/>
        </w:numPr>
        <w:tabs>
          <w:tab w:pos="1559" w:val="left" w:leader="none"/>
        </w:tabs>
        <w:spacing w:line="252" w:lineRule="auto" w:before="0" w:after="0"/>
        <w:ind w:left="141" w:right="725" w:firstLine="728"/>
        <w:jc w:val="both"/>
        <w:rPr>
          <w:sz w:val="23"/>
        </w:rPr>
      </w:pPr>
      <w:r>
        <w:rPr>
          <w:sz w:val="23"/>
        </w:rPr>
        <w:t>Время работы в должностях помощника воспитателя и младшего воспитателя засчитывается в стаж педагогической работы при условии, если в период работы на этих должностях работник имел педагогическое образование или обучался в учреждении высшего</w:t>
      </w:r>
      <w:r>
        <w:rPr>
          <w:spacing w:val="40"/>
          <w:sz w:val="23"/>
        </w:rPr>
        <w:t> </w:t>
      </w:r>
      <w:r>
        <w:rPr>
          <w:sz w:val="23"/>
        </w:rPr>
        <w:t>или среднего профессионального (педагогического) образования.</w:t>
      </w:r>
    </w:p>
    <w:p>
      <w:pPr>
        <w:pStyle w:val="ListParagraph"/>
        <w:numPr>
          <w:ilvl w:val="1"/>
          <w:numId w:val="7"/>
        </w:numPr>
        <w:tabs>
          <w:tab w:pos="1559" w:val="left" w:leader="none"/>
        </w:tabs>
        <w:spacing w:line="249" w:lineRule="auto" w:before="0" w:after="0"/>
        <w:ind w:left="149" w:right="704" w:firstLine="720"/>
        <w:jc w:val="both"/>
        <w:rPr>
          <w:sz w:val="23"/>
        </w:rPr>
      </w:pPr>
      <w:r>
        <w:rPr>
          <w:sz w:val="23"/>
        </w:rPr>
        <w:t>Работникам учреждений и организаций время педагогической работы в образовательных</w:t>
      </w:r>
      <w:r>
        <w:rPr>
          <w:spacing w:val="40"/>
          <w:sz w:val="23"/>
        </w:rPr>
        <w:t> </w:t>
      </w:r>
      <w:r>
        <w:rPr>
          <w:sz w:val="23"/>
        </w:rPr>
        <w:t>учреждениях,</w:t>
      </w:r>
      <w:r>
        <w:rPr>
          <w:spacing w:val="40"/>
          <w:sz w:val="23"/>
        </w:rPr>
        <w:t> </w:t>
      </w:r>
      <w:r>
        <w:rPr>
          <w:sz w:val="23"/>
        </w:rPr>
        <w:t>выполняемой</w:t>
      </w:r>
      <w:r>
        <w:rPr>
          <w:spacing w:val="40"/>
          <w:sz w:val="23"/>
        </w:rPr>
        <w:t> </w:t>
      </w:r>
      <w:r>
        <w:rPr>
          <w:sz w:val="23"/>
        </w:rPr>
        <w:t>помимо</w:t>
      </w:r>
      <w:r>
        <w:rPr>
          <w:spacing w:val="40"/>
          <w:sz w:val="23"/>
        </w:rPr>
        <w:t> </w:t>
      </w:r>
      <w:r>
        <w:rPr>
          <w:sz w:val="23"/>
        </w:rPr>
        <w:t>основной</w:t>
      </w:r>
      <w:r>
        <w:rPr>
          <w:spacing w:val="40"/>
          <w:sz w:val="23"/>
        </w:rPr>
        <w:t> </w:t>
      </w:r>
      <w:r>
        <w:rPr>
          <w:sz w:val="23"/>
        </w:rPr>
        <w:t>работы</w:t>
      </w:r>
      <w:r>
        <w:rPr>
          <w:spacing w:val="40"/>
          <w:sz w:val="23"/>
        </w:rPr>
        <w:t> </w:t>
      </w:r>
      <w:r>
        <w:rPr>
          <w:sz w:val="23"/>
        </w:rPr>
        <w:t>на</w:t>
      </w:r>
      <w:r>
        <w:rPr>
          <w:spacing w:val="40"/>
          <w:sz w:val="23"/>
        </w:rPr>
        <w:t> </w:t>
      </w:r>
      <w:r>
        <w:rPr>
          <w:sz w:val="23"/>
        </w:rPr>
        <w:t>условиях</w:t>
      </w:r>
      <w:r>
        <w:rPr>
          <w:spacing w:val="40"/>
          <w:sz w:val="23"/>
        </w:rPr>
        <w:t> </w:t>
      </w:r>
      <w:r>
        <w:rPr>
          <w:sz w:val="23"/>
        </w:rPr>
        <w:t>почасовой</w:t>
      </w:r>
      <w:r>
        <w:rPr>
          <w:spacing w:val="40"/>
          <w:sz w:val="23"/>
        </w:rPr>
        <w:t> </w:t>
      </w:r>
      <w:r>
        <w:rPr>
          <w:sz w:val="23"/>
        </w:rPr>
        <w:t>оплаты,</w:t>
      </w:r>
      <w:r>
        <w:rPr>
          <w:spacing w:val="40"/>
          <w:sz w:val="23"/>
        </w:rPr>
        <w:t> </w:t>
      </w:r>
      <w:r>
        <w:rPr>
          <w:sz w:val="23"/>
        </w:rPr>
        <w:t>включается</w:t>
      </w:r>
      <w:r>
        <w:rPr>
          <w:spacing w:val="40"/>
          <w:sz w:val="23"/>
        </w:rPr>
        <w:t> </w:t>
      </w:r>
      <w:r>
        <w:rPr>
          <w:sz w:val="23"/>
        </w:rPr>
        <w:t>в</w:t>
      </w:r>
      <w:r>
        <w:rPr>
          <w:spacing w:val="40"/>
          <w:sz w:val="23"/>
        </w:rPr>
        <w:t> </w:t>
      </w:r>
      <w:r>
        <w:rPr>
          <w:sz w:val="23"/>
        </w:rPr>
        <w:t>педагогический</w:t>
      </w:r>
      <w:r>
        <w:rPr>
          <w:spacing w:val="40"/>
          <w:sz w:val="23"/>
        </w:rPr>
        <w:t> </w:t>
      </w:r>
      <w:r>
        <w:rPr>
          <w:sz w:val="23"/>
        </w:rPr>
        <w:t>стаж,</w:t>
      </w:r>
      <w:r>
        <w:rPr>
          <w:spacing w:val="40"/>
          <w:sz w:val="23"/>
        </w:rPr>
        <w:t> </w:t>
      </w:r>
      <w:r>
        <w:rPr>
          <w:sz w:val="23"/>
        </w:rPr>
        <w:t>если</w:t>
      </w:r>
      <w:r>
        <w:rPr>
          <w:spacing w:val="40"/>
          <w:sz w:val="23"/>
        </w:rPr>
        <w:t> </w:t>
      </w:r>
      <w:r>
        <w:rPr>
          <w:sz w:val="23"/>
        </w:rPr>
        <w:t>ее</w:t>
      </w:r>
      <w:r>
        <w:rPr>
          <w:spacing w:val="40"/>
          <w:sz w:val="23"/>
        </w:rPr>
        <w:t> </w:t>
      </w:r>
      <w:r>
        <w:rPr>
          <w:sz w:val="23"/>
        </w:rPr>
        <w:t>объем</w:t>
      </w:r>
      <w:r>
        <w:rPr>
          <w:spacing w:val="40"/>
          <w:sz w:val="23"/>
        </w:rPr>
        <w:t> </w:t>
      </w:r>
      <w:r>
        <w:rPr>
          <w:sz w:val="23"/>
        </w:rPr>
        <w:t>(в</w:t>
      </w:r>
      <w:r>
        <w:rPr>
          <w:spacing w:val="40"/>
          <w:sz w:val="23"/>
        </w:rPr>
        <w:t> </w:t>
      </w:r>
      <w:r>
        <w:rPr>
          <w:sz w:val="23"/>
        </w:rPr>
        <w:t>одном</w:t>
      </w:r>
      <w:r>
        <w:rPr>
          <w:spacing w:val="40"/>
          <w:sz w:val="23"/>
        </w:rPr>
        <w:t> </w:t>
      </w:r>
      <w:r>
        <w:rPr>
          <w:sz w:val="23"/>
        </w:rPr>
        <w:t>или нескольких</w:t>
      </w:r>
      <w:r>
        <w:rPr>
          <w:spacing w:val="40"/>
          <w:sz w:val="23"/>
        </w:rPr>
        <w:t> </w:t>
      </w:r>
      <w:r>
        <w:rPr>
          <w:sz w:val="23"/>
        </w:rPr>
        <w:t>образовательных</w:t>
      </w:r>
      <w:r>
        <w:rPr>
          <w:spacing w:val="35"/>
          <w:sz w:val="23"/>
        </w:rPr>
        <w:t> </w:t>
      </w:r>
      <w:r>
        <w:rPr>
          <w:sz w:val="23"/>
        </w:rPr>
        <w:t>учреждениях)</w:t>
      </w:r>
      <w:r>
        <w:rPr>
          <w:spacing w:val="40"/>
          <w:sz w:val="23"/>
        </w:rPr>
        <w:t> </w:t>
      </w:r>
      <w:r>
        <w:rPr>
          <w:sz w:val="23"/>
        </w:rPr>
        <w:t>составляет</w:t>
      </w:r>
      <w:r>
        <w:rPr>
          <w:spacing w:val="40"/>
          <w:sz w:val="23"/>
        </w:rPr>
        <w:t> </w:t>
      </w:r>
      <w:r>
        <w:rPr>
          <w:sz w:val="23"/>
        </w:rPr>
        <w:t>не</w:t>
      </w:r>
      <w:r>
        <w:rPr>
          <w:spacing w:val="37"/>
          <w:sz w:val="23"/>
        </w:rPr>
        <w:t> </w:t>
      </w:r>
      <w:r>
        <w:rPr>
          <w:sz w:val="23"/>
        </w:rPr>
        <w:t>менее</w:t>
      </w:r>
      <w:r>
        <w:rPr>
          <w:spacing w:val="40"/>
          <w:sz w:val="23"/>
        </w:rPr>
        <w:t> </w:t>
      </w:r>
      <w:r>
        <w:rPr>
          <w:sz w:val="23"/>
        </w:rPr>
        <w:t>180 часов</w:t>
      </w:r>
      <w:r>
        <w:rPr>
          <w:spacing w:val="40"/>
          <w:sz w:val="23"/>
        </w:rPr>
        <w:t> </w:t>
      </w:r>
      <w:r>
        <w:rPr>
          <w:sz w:val="23"/>
        </w:rPr>
        <w:t>в учебном</w:t>
      </w:r>
      <w:r>
        <w:rPr>
          <w:spacing w:val="40"/>
          <w:sz w:val="23"/>
        </w:rPr>
        <w:t> </w:t>
      </w:r>
      <w:r>
        <w:rPr>
          <w:sz w:val="23"/>
        </w:rPr>
        <w:t>году.</w:t>
      </w:r>
    </w:p>
    <w:p>
      <w:pPr>
        <w:pStyle w:val="BodyText"/>
        <w:spacing w:line="249" w:lineRule="auto"/>
        <w:ind w:left="149" w:right="719" w:firstLine="712"/>
        <w:jc w:val="both"/>
      </w:pPr>
      <w:r>
        <w:rPr/>
        <w:t>При этом в педагогический стаж засчитываются только те месяцы, в течение которых выполнялась педагогическая работа.</w:t>
      </w:r>
    </w:p>
    <w:p>
      <w:pPr>
        <w:pStyle w:val="ListParagraph"/>
        <w:numPr>
          <w:ilvl w:val="1"/>
          <w:numId w:val="7"/>
        </w:numPr>
        <w:tabs>
          <w:tab w:pos="1559" w:val="left" w:leader="none"/>
        </w:tabs>
        <w:spacing w:line="249" w:lineRule="auto" w:before="0" w:after="0"/>
        <w:ind w:left="145" w:right="708" w:firstLine="724"/>
        <w:jc w:val="both"/>
        <w:rPr>
          <w:sz w:val="23"/>
        </w:rPr>
      </w:pPr>
      <w:r>
        <w:rPr>
          <w:sz w:val="23"/>
        </w:rPr>
        <w:t>В случаях уменьшения стажа педагогической работы, исчисленного в</w:t>
      </w:r>
      <w:r>
        <w:rPr>
          <w:spacing w:val="40"/>
          <w:sz w:val="23"/>
        </w:rPr>
        <w:t> </w:t>
      </w:r>
      <w:r>
        <w:rPr>
          <w:sz w:val="23"/>
        </w:rPr>
        <w:t>соответствии с настоящим порядком по сравнению со стажем, исчисленным по ранее действовавшим инструкциям, за работниками сохраняется ранее установленный стаж педагогической работы.</w:t>
      </w:r>
    </w:p>
    <w:p>
      <w:pPr>
        <w:pStyle w:val="BodyText"/>
        <w:spacing w:line="249" w:lineRule="auto" w:before="3"/>
        <w:ind w:left="149" w:right="712" w:firstLine="712"/>
        <w:jc w:val="both"/>
      </w:pPr>
      <w:r>
        <w:rPr/>
        <w:t>Кроме того, если педагогическим работникам в период применения инструкций могли быть включены в педагогический стаж те или иные периоды деятельности, но по каким-либо причинам они не были учтены, то за работниками сохраняется право на включение их в педагогический стаж в ранее установленном порядке.</w:t>
      </w:r>
    </w:p>
    <w:p>
      <w:pPr>
        <w:pStyle w:val="BodyText"/>
        <w:spacing w:after="0" w:line="249" w:lineRule="auto"/>
        <w:jc w:val="both"/>
        <w:sectPr>
          <w:pgSz w:w="11910" w:h="16840"/>
          <w:pgMar w:top="1040" w:bottom="280" w:left="992" w:right="425"/>
        </w:sectPr>
      </w:pPr>
    </w:p>
    <w:p>
      <w:pPr>
        <w:spacing w:before="7"/>
        <w:ind w:left="0" w:right="70" w:firstLine="0"/>
        <w:jc w:val="right"/>
        <w:rPr>
          <w:rFonts w:ascii="Garamond" w:hAnsi="Garamond"/>
          <w:b/>
          <w:sz w:val="20"/>
        </w:rPr>
      </w:pPr>
      <w:r>
        <w:rPr>
          <w:rFonts w:ascii="Garamond" w:hAnsi="Garamond"/>
          <w:b/>
          <w:sz w:val="20"/>
        </w:rPr>
        <w:t>к</w:t>
      </w:r>
      <w:r>
        <w:rPr>
          <w:rFonts w:ascii="Garamond" w:hAnsi="Garamond"/>
          <w:b/>
          <w:spacing w:val="34"/>
          <w:sz w:val="20"/>
        </w:rPr>
        <w:t>  </w:t>
      </w:r>
      <w:r>
        <w:rPr>
          <w:rFonts w:ascii="Garamond" w:hAnsi="Garamond"/>
          <w:b/>
          <w:sz w:val="20"/>
        </w:rPr>
        <w:t>11оложению</w:t>
      </w:r>
      <w:r>
        <w:rPr>
          <w:rFonts w:ascii="Garamond" w:hAnsi="Garamond"/>
          <w:b/>
          <w:spacing w:val="39"/>
          <w:sz w:val="20"/>
        </w:rPr>
        <w:t> </w:t>
      </w:r>
      <w:r>
        <w:rPr>
          <w:rFonts w:ascii="Garamond" w:hAnsi="Garamond"/>
          <w:b/>
          <w:sz w:val="20"/>
        </w:rPr>
        <w:t>об</w:t>
      </w:r>
      <w:r>
        <w:rPr>
          <w:rFonts w:ascii="Garamond" w:hAnsi="Garamond"/>
          <w:b/>
          <w:spacing w:val="31"/>
          <w:sz w:val="20"/>
        </w:rPr>
        <w:t> </w:t>
      </w:r>
      <w:r>
        <w:rPr>
          <w:rFonts w:ascii="Garamond" w:hAnsi="Garamond"/>
          <w:b/>
          <w:spacing w:val="9"/>
          <w:sz w:val="20"/>
        </w:rPr>
        <w:t>оплате</w:t>
      </w:r>
    </w:p>
    <w:p>
      <w:pPr>
        <w:spacing w:before="65"/>
        <w:ind w:left="0" w:right="46" w:firstLine="0"/>
        <w:jc w:val="righ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гр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у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64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б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тн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43"/>
          <w:sz w:val="17"/>
        </w:rPr>
        <w:t> </w:t>
      </w:r>
      <w:r>
        <w:rPr>
          <w:rFonts w:ascii="Garamond" w:hAnsi="Garamond"/>
          <w:b/>
          <w:sz w:val="17"/>
        </w:rPr>
        <w:t>М</w:t>
      </w:r>
      <w:r>
        <w:rPr>
          <w:rFonts w:ascii="Garamond" w:hAnsi="Garamond"/>
          <w:b/>
          <w:spacing w:val="-1"/>
          <w:sz w:val="17"/>
        </w:rPr>
        <w:t> </w:t>
      </w:r>
      <w:r>
        <w:rPr>
          <w:rFonts w:ascii="Garamond" w:hAnsi="Garamond"/>
          <w:b/>
          <w:sz w:val="17"/>
        </w:rPr>
        <w:t>Б</w:t>
      </w:r>
      <w:r>
        <w:rPr>
          <w:rFonts w:ascii="Garamond" w:hAnsi="Garamond"/>
          <w:b/>
          <w:spacing w:val="-12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8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6"/>
          <w:sz w:val="17"/>
        </w:rPr>
        <w:t> </w:t>
      </w:r>
      <w:r>
        <w:rPr>
          <w:rFonts w:ascii="Garamond" w:hAnsi="Garamond"/>
          <w:b/>
          <w:sz w:val="17"/>
        </w:rPr>
        <w:t>У</w:t>
      </w:r>
      <w:r>
        <w:rPr>
          <w:rFonts w:ascii="Garamond" w:hAnsi="Garamond"/>
          <w:b/>
          <w:spacing w:val="62"/>
          <w:sz w:val="17"/>
        </w:rPr>
        <w:t> </w:t>
      </w:r>
      <w:r>
        <w:rPr>
          <w:rFonts w:ascii="Garamond" w:hAnsi="Garamond"/>
          <w:b/>
          <w:sz w:val="17"/>
        </w:rPr>
        <w:t>X"</w:t>
      </w:r>
      <w:r>
        <w:rPr>
          <w:rFonts w:ascii="Garamond" w:hAnsi="Garamond"/>
          <w:b/>
          <w:spacing w:val="65"/>
          <w:sz w:val="17"/>
        </w:rPr>
        <w:t> </w:t>
      </w:r>
      <w:r>
        <w:rPr>
          <w:rFonts w:ascii="Garamond" w:hAnsi="Garamond"/>
          <w:b/>
          <w:spacing w:val="-10"/>
          <w:sz w:val="17"/>
        </w:rPr>
        <w:t>*</w:t>
      </w:r>
    </w:p>
    <w:p>
      <w:pPr>
        <w:pStyle w:val="BodyText"/>
        <w:spacing w:before="170"/>
        <w:rPr>
          <w:rFonts w:ascii="Garamond"/>
          <w:b/>
          <w:sz w:val="17"/>
        </w:rPr>
      </w:pPr>
    </w:p>
    <w:p>
      <w:pPr>
        <w:spacing w:line="316" w:lineRule="auto" w:before="0"/>
        <w:ind w:left="2404" w:right="240" w:hanging="1728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азм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еры</w:t>
      </w:r>
      <w:r>
        <w:rPr>
          <w:rFonts w:ascii="Garamond" w:hAnsi="Garamond"/>
          <w:b/>
          <w:spacing w:val="33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л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(</w:t>
      </w:r>
      <w:r>
        <w:rPr>
          <w:rFonts w:ascii="Garamond" w:hAnsi="Garamond"/>
          <w:b/>
          <w:spacing w:val="-27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л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z w:val="17"/>
        </w:rPr>
        <w:t>ж</w:t>
      </w:r>
      <w:r>
        <w:rPr>
          <w:rFonts w:ascii="Garamond" w:hAnsi="Garamond"/>
          <w:b/>
          <w:spacing w:val="-7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с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тн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ы</w:t>
      </w:r>
      <w:r>
        <w:rPr>
          <w:rFonts w:ascii="Garamond" w:hAnsi="Garamond"/>
          <w:b/>
          <w:spacing w:val="-9"/>
          <w:sz w:val="17"/>
        </w:rPr>
        <w:t> </w:t>
      </w:r>
      <w:r>
        <w:rPr>
          <w:rFonts w:ascii="Garamond" w:hAnsi="Garamond"/>
          <w:b/>
          <w:sz w:val="17"/>
        </w:rPr>
        <w:t>х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л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)</w:t>
      </w:r>
      <w:r>
        <w:rPr>
          <w:rFonts w:ascii="Garamond" w:hAnsi="Garamond"/>
          <w:b/>
          <w:spacing w:val="-26"/>
          <w:sz w:val="17"/>
        </w:rPr>
        <w:t> </w:t>
      </w:r>
      <w:r>
        <w:rPr>
          <w:rFonts w:ascii="Garamond" w:hAnsi="Garamond"/>
          <w:b/>
          <w:sz w:val="17"/>
        </w:rPr>
        <w:t>,</w:t>
      </w:r>
      <w:r>
        <w:rPr>
          <w:rFonts w:ascii="Garamond" w:hAnsi="Garamond"/>
          <w:b/>
          <w:spacing w:val="30"/>
          <w:sz w:val="17"/>
        </w:rPr>
        <w:t> </w:t>
      </w:r>
      <w:r>
        <w:rPr>
          <w:rFonts w:ascii="Garamond" w:hAnsi="Garamond"/>
          <w:b/>
          <w:sz w:val="17"/>
        </w:rPr>
        <w:t>с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та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за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б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тн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й</w:t>
      </w:r>
      <w:r>
        <w:rPr>
          <w:rFonts w:ascii="Garamond" w:hAnsi="Garamond"/>
          <w:b/>
          <w:spacing w:val="57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ла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ты</w:t>
      </w:r>
      <w:r>
        <w:rPr>
          <w:rFonts w:ascii="Garamond" w:hAnsi="Garamond"/>
          <w:b/>
          <w:spacing w:val="62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ф</w:t>
      </w:r>
      <w:r>
        <w:rPr>
          <w:rFonts w:ascii="Garamond" w:hAnsi="Garamond"/>
          <w:b/>
          <w:spacing w:val="-8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ес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z w:val="17"/>
        </w:rPr>
        <w:t>с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ль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ы</w:t>
      </w:r>
      <w:r>
        <w:rPr>
          <w:rFonts w:ascii="Garamond" w:hAnsi="Garamond"/>
          <w:b/>
          <w:spacing w:val="-11"/>
          <w:sz w:val="17"/>
        </w:rPr>
        <w:t> </w:t>
      </w:r>
      <w:r>
        <w:rPr>
          <w:rFonts w:ascii="Garamond" w:hAnsi="Garamond"/>
          <w:b/>
          <w:sz w:val="17"/>
        </w:rPr>
        <w:t>м гр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уп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z w:val="17"/>
        </w:rPr>
        <w:t>ам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л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ж н</w:t>
      </w:r>
      <w:r>
        <w:rPr>
          <w:rFonts w:ascii="Garamond" w:hAnsi="Garamond"/>
          <w:b/>
          <w:spacing w:val="-10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2"/>
          <w:sz w:val="17"/>
        </w:rPr>
        <w:t> </w:t>
      </w:r>
      <w:r>
        <w:rPr>
          <w:rFonts w:ascii="Garamond" w:hAnsi="Garamond"/>
          <w:b/>
          <w:sz w:val="17"/>
        </w:rPr>
        <w:t>с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т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е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й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z w:val="17"/>
        </w:rPr>
        <w:t>а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б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тн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2"/>
          <w:sz w:val="17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проф</w:t>
      </w:r>
      <w:r>
        <w:rPr>
          <w:rFonts w:ascii="Garamond" w:hAnsi="Garamond"/>
          <w:b/>
          <w:spacing w:val="-9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ессии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аб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ч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z w:val="17"/>
        </w:rPr>
        <w:t>х</w:t>
      </w:r>
    </w:p>
    <w:p>
      <w:pPr>
        <w:pStyle w:val="BodyText"/>
        <w:spacing w:before="4"/>
        <w:rPr>
          <w:rFonts w:ascii="Garamond"/>
          <w:b/>
          <w:sz w:val="12"/>
        </w:rPr>
      </w:pPr>
    </w:p>
    <w:p>
      <w:pPr>
        <w:pStyle w:val="BodyText"/>
        <w:spacing w:after="0"/>
        <w:rPr>
          <w:rFonts w:ascii="Garamond"/>
          <w:b/>
          <w:sz w:val="12"/>
        </w:rPr>
        <w:sectPr>
          <w:pgSz w:w="11490" w:h="15360"/>
          <w:pgMar w:top="0" w:bottom="280" w:left="992" w:right="708"/>
        </w:sectPr>
      </w:pPr>
    </w:p>
    <w:p>
      <w:pPr>
        <w:spacing w:before="124"/>
        <w:ind w:left="436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9"/>
          <w:sz w:val="17"/>
        </w:rPr>
        <w:t>Квалификационные</w:t>
      </w:r>
    </w:p>
    <w:p>
      <w:pPr>
        <w:spacing w:before="49"/>
        <w:ind w:left="423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i/>
          <w:sz w:val="16"/>
        </w:rPr>
        <w:t>\</w:t>
      </w:r>
      <w:r>
        <w:rPr>
          <w:rFonts w:ascii="Garamond" w:hAnsi="Garamond"/>
          <w:i/>
          <w:spacing w:val="-12"/>
          <w:sz w:val="16"/>
        </w:rPr>
        <w:t> </w:t>
      </w:r>
      <w:r>
        <w:rPr>
          <w:rFonts w:ascii="Garamond" w:hAnsi="Garamond"/>
          <w:b/>
          <w:spacing w:val="-2"/>
          <w:sz w:val="17"/>
        </w:rPr>
        <w:t>ровни</w:t>
      </w:r>
    </w:p>
    <w:p>
      <w:pPr>
        <w:spacing w:line="300" w:lineRule="auto" w:before="100"/>
        <w:ind w:left="423" w:right="38" w:firstLine="36"/>
        <w:jc w:val="left"/>
        <w:rPr>
          <w:rFonts w:ascii="Garamond" w:hAnsi="Garamond"/>
          <w:b/>
          <w:sz w:val="17"/>
        </w:rPr>
      </w:pPr>
      <w:r>
        <w:rPr/>
        <w:br w:type="column"/>
      </w:r>
      <w:r>
        <w:rPr>
          <w:rFonts w:ascii="Garamond" w:hAnsi="Garamond"/>
          <w:b/>
          <w:spacing w:val="10"/>
          <w:sz w:val="17"/>
        </w:rPr>
        <w:t>Профессиональные</w:t>
      </w:r>
      <w:r>
        <w:rPr>
          <w:rFonts w:ascii="Garamond" w:hAnsi="Garamond"/>
          <w:b/>
          <w:spacing w:val="10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квалификационные</w:t>
      </w:r>
      <w:r>
        <w:rPr>
          <w:rFonts w:ascii="Garamond" w:hAnsi="Garamond"/>
          <w:b/>
          <w:spacing w:val="12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группы </w:t>
      </w:r>
      <w:r>
        <w:rPr>
          <w:rFonts w:ascii="Garamond" w:hAnsi="Garamond"/>
          <w:b/>
          <w:spacing w:val="11"/>
          <w:sz w:val="17"/>
        </w:rPr>
        <w:t>долж</w:t>
      </w:r>
      <w:r>
        <w:rPr>
          <w:rFonts w:ascii="Garamond" w:hAnsi="Garamond"/>
          <w:b/>
          <w:spacing w:val="-2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ностей.</w:t>
      </w:r>
      <w:r>
        <w:rPr>
          <w:rFonts w:ascii="Garamond" w:hAnsi="Garamond"/>
          <w:b/>
          <w:spacing w:val="13"/>
          <w:sz w:val="17"/>
        </w:rPr>
        <w:t> Должности,</w:t>
      </w:r>
      <w:r>
        <w:rPr>
          <w:rFonts w:ascii="Garamond" w:hAnsi="Garamond"/>
          <w:b/>
          <w:spacing w:val="13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отнесенны</w:t>
      </w:r>
      <w:r>
        <w:rPr>
          <w:rFonts w:ascii="Garamond" w:hAnsi="Garamond"/>
          <w:b/>
          <w:spacing w:val="-7"/>
          <w:sz w:val="17"/>
        </w:rPr>
        <w:t> </w:t>
      </w:r>
      <w:r>
        <w:rPr>
          <w:rFonts w:ascii="Garamond" w:hAnsi="Garamond"/>
          <w:b/>
          <w:sz w:val="17"/>
        </w:rPr>
        <w:t>е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к </w:t>
      </w:r>
      <w:r>
        <w:rPr>
          <w:rFonts w:ascii="Garamond" w:hAnsi="Garamond"/>
          <w:b/>
          <w:spacing w:val="11"/>
          <w:sz w:val="17"/>
        </w:rPr>
        <w:t>квалификационным</w:t>
      </w:r>
      <w:r>
        <w:rPr>
          <w:rFonts w:ascii="Garamond" w:hAnsi="Garamond"/>
          <w:b/>
          <w:spacing w:val="11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уровням</w:t>
      </w:r>
    </w:p>
    <w:p>
      <w:pPr>
        <w:spacing w:line="300" w:lineRule="auto" w:before="100"/>
        <w:ind w:left="423" w:right="1054" w:firstLine="12"/>
        <w:jc w:val="left"/>
        <w:rPr>
          <w:rFonts w:ascii="Garamond" w:hAnsi="Garamond"/>
          <w:b/>
          <w:sz w:val="17"/>
        </w:rPr>
      </w:pPr>
      <w:r>
        <w:rPr/>
        <w:br w:type="column"/>
      </w:r>
      <w:r>
        <w:rPr>
          <w:rFonts w:ascii="Garamond" w:hAnsi="Garamond"/>
          <w:b/>
          <w:spacing w:val="-2"/>
          <w:sz w:val="17"/>
        </w:rPr>
        <w:t>размеры </w:t>
      </w:r>
      <w:r>
        <w:rPr>
          <w:rFonts w:ascii="Garamond" w:hAnsi="Garamond"/>
          <w:b/>
          <w:spacing w:val="11"/>
          <w:sz w:val="17"/>
        </w:rPr>
        <w:t>окладов</w:t>
      </w:r>
    </w:p>
    <w:p>
      <w:pPr>
        <w:spacing w:after="0" w:line="300" w:lineRule="auto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  <w:cols w:num="3" w:equalWidth="0">
            <w:col w:w="2218" w:space="134"/>
            <w:col w:w="4719" w:space="513"/>
            <w:col w:w="2206"/>
          </w:cols>
        </w:sectPr>
      </w:pPr>
    </w:p>
    <w:p>
      <w:pPr>
        <w:pStyle w:val="ListParagraph"/>
        <w:numPr>
          <w:ilvl w:val="0"/>
          <w:numId w:val="8"/>
        </w:numPr>
        <w:tabs>
          <w:tab w:pos="1083" w:val="left" w:leader="none"/>
          <w:tab w:pos="9341" w:val="left" w:leader="none"/>
        </w:tabs>
        <w:spacing w:line="240" w:lineRule="auto" w:before="27" w:after="0"/>
        <w:ind w:left="1083" w:right="0" w:hanging="672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1"/>
          <w:sz w:val="17"/>
        </w:rPr>
        <w:t>Профессиональные</w:t>
      </w:r>
      <w:r>
        <w:rPr>
          <w:rFonts w:ascii="Garamond" w:hAnsi="Garamond"/>
          <w:b/>
          <w:spacing w:val="32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квалификационные</w:t>
      </w:r>
      <w:r>
        <w:rPr>
          <w:rFonts w:ascii="Garamond" w:hAnsi="Garamond"/>
          <w:b/>
          <w:spacing w:val="33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группы</w:t>
      </w:r>
      <w:r>
        <w:rPr>
          <w:rFonts w:ascii="Garamond" w:hAnsi="Garamond"/>
          <w:b/>
          <w:spacing w:val="29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долж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ностей</w:t>
      </w:r>
      <w:r>
        <w:rPr>
          <w:rFonts w:ascii="Garamond" w:hAnsi="Garamond"/>
          <w:b/>
          <w:spacing w:val="41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работников.образования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-10"/>
          <w:sz w:val="17"/>
        </w:rPr>
        <w:t>|</w:t>
      </w:r>
    </w:p>
    <w:p>
      <w:pPr>
        <w:pStyle w:val="ListParagraph"/>
        <w:numPr>
          <w:ilvl w:val="0"/>
          <w:numId w:val="8"/>
        </w:numPr>
        <w:tabs>
          <w:tab w:pos="1071" w:val="left" w:leader="none"/>
        </w:tabs>
        <w:spacing w:line="240" w:lineRule="auto" w:before="60" w:after="0"/>
        <w:ind w:left="1071" w:right="0" w:hanging="672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1"/>
          <w:sz w:val="17"/>
        </w:rPr>
        <w:t>Профессиональная</w:t>
      </w:r>
      <w:r>
        <w:rPr>
          <w:rFonts w:ascii="Garamond" w:hAnsi="Garamond"/>
          <w:b/>
          <w:spacing w:val="42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квалификационная</w:t>
      </w:r>
      <w:r>
        <w:rPr>
          <w:rFonts w:ascii="Garamond" w:hAnsi="Garamond"/>
          <w:b/>
          <w:spacing w:val="44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группа</w:t>
      </w:r>
      <w:r>
        <w:rPr>
          <w:rFonts w:ascii="Garamond" w:hAnsi="Garamond"/>
          <w:b/>
          <w:spacing w:val="20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долж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ностей</w:t>
      </w:r>
      <w:r>
        <w:rPr>
          <w:rFonts w:ascii="Garamond" w:hAnsi="Garamond"/>
          <w:b/>
          <w:spacing w:val="51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педагогических</w:t>
      </w:r>
      <w:r>
        <w:rPr>
          <w:rFonts w:ascii="Garamond" w:hAnsi="Garamond"/>
          <w:b/>
          <w:spacing w:val="46"/>
          <w:sz w:val="17"/>
        </w:rPr>
        <w:t>  </w:t>
      </w:r>
      <w:r>
        <w:rPr>
          <w:rFonts w:ascii="Garamond" w:hAnsi="Garamond"/>
          <w:b/>
          <w:spacing w:val="12"/>
          <w:sz w:val="17"/>
        </w:rPr>
        <w:t>аботнпков</w:t>
      </w:r>
    </w:p>
    <w:p>
      <w:pPr>
        <w:pStyle w:val="ListParagraph"/>
        <w:spacing w:after="0" w:line="240" w:lineRule="auto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</w:sectPr>
      </w:pPr>
    </w:p>
    <w:p>
      <w:pPr>
        <w:spacing w:line="290" w:lineRule="auto" w:before="49"/>
        <w:ind w:left="255" w:right="38" w:firstLine="12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1</w:t>
      </w:r>
      <w:r>
        <w:rPr>
          <w:rFonts w:ascii="Garamond" w:hAnsi="Garamond"/>
          <w:b/>
          <w:spacing w:val="20"/>
          <w:sz w:val="17"/>
        </w:rPr>
        <w:t> </w:t>
      </w:r>
      <w:r>
        <w:rPr>
          <w:rFonts w:ascii="Garamond" w:hAnsi="Garamond"/>
          <w:b/>
          <w:sz w:val="17"/>
        </w:rPr>
        <w:t>л</w:t>
      </w:r>
      <w:r>
        <w:rPr>
          <w:rFonts w:ascii="Garamond" w:hAnsi="Garamond"/>
          <w:b/>
          <w:spacing w:val="10"/>
          <w:sz w:val="17"/>
        </w:rPr>
        <w:t> квалификационный </w:t>
      </w:r>
      <w:r>
        <w:rPr>
          <w:rFonts w:ascii="Garamond" w:hAnsi="Garamond"/>
          <w:b/>
          <w:sz w:val="17"/>
        </w:rPr>
        <w:t>j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8"/>
        </w:rPr>
        <w:t>\</w:t>
      </w:r>
      <w:r>
        <w:rPr>
          <w:rFonts w:ascii="Garamond" w:hAnsi="Garamond"/>
          <w:b/>
          <w:sz w:val="17"/>
        </w:rPr>
        <w:t>ровень</w:t>
      </w:r>
    </w:p>
    <w:p>
      <w:pPr>
        <w:spacing w:line="300" w:lineRule="auto" w:before="4"/>
        <w:ind w:left="363" w:right="38" w:hanging="12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1 3</w:t>
      </w:r>
      <w:r>
        <w:rPr>
          <w:rFonts w:ascii="Garamond" w:hAnsi="Garamond"/>
          <w:b/>
          <w:spacing w:val="11"/>
          <w:sz w:val="17"/>
        </w:rPr>
        <w:t> квалификационный </w:t>
      </w:r>
      <w:r>
        <w:rPr>
          <w:rFonts w:ascii="Garamond" w:hAnsi="Garamond"/>
          <w:b/>
          <w:spacing w:val="8"/>
          <w:sz w:val="17"/>
        </w:rPr>
        <w:t>уровень</w:t>
      </w:r>
    </w:p>
    <w:p>
      <w:pPr>
        <w:spacing w:line="295" w:lineRule="auto" w:before="5"/>
        <w:ind w:left="219" w:right="56" w:firstLine="12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8"/>
        </w:rPr>
        <w:t>|</w:t>
      </w:r>
      <w:r>
        <w:rPr>
          <w:rFonts w:ascii="Garamond" w:hAnsi="Garamond"/>
          <w:b/>
          <w:spacing w:val="-23"/>
          <w:sz w:val="18"/>
        </w:rPr>
        <w:t> </w:t>
      </w:r>
      <w:r>
        <w:rPr>
          <w:rFonts w:ascii="Garamond" w:hAnsi="Garamond"/>
          <w:b/>
          <w:sz w:val="17"/>
        </w:rPr>
        <w:t>3</w:t>
      </w:r>
      <w:r>
        <w:rPr>
          <w:rFonts w:ascii="Garamond" w:hAnsi="Garamond"/>
          <w:b/>
          <w:spacing w:val="16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квалификационный </w:t>
      </w:r>
      <w:r>
        <w:rPr>
          <w:rFonts w:ascii="Garamond" w:hAnsi="Garamond"/>
          <w:b/>
          <w:sz w:val="17"/>
        </w:rPr>
        <w:t>1 \ровень</w:t>
      </w:r>
    </w:p>
    <w:p>
      <w:pPr>
        <w:spacing w:before="4"/>
        <w:ind w:left="219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ГI</w:t>
      </w:r>
      <w:r>
        <w:rPr>
          <w:rFonts w:ascii="Garamond" w:hAnsi="Garamond"/>
          <w:b/>
          <w:spacing w:val="79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квалификацион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pacing w:val="-5"/>
          <w:sz w:val="17"/>
        </w:rPr>
        <w:t>ныи</w:t>
      </w:r>
    </w:p>
    <w:p>
      <w:pPr>
        <w:spacing w:line="115" w:lineRule="auto" w:before="125"/>
        <w:ind w:left="207" w:right="0" w:firstLine="0"/>
        <w:jc w:val="left"/>
        <w:rPr>
          <w:rFonts w:ascii="Garamond"/>
          <w:b/>
          <w:position w:val="-9"/>
          <w:sz w:val="18"/>
        </w:rPr>
      </w:pPr>
      <w:r>
        <w:rPr>
          <w:rFonts w:ascii="Garamond"/>
          <w:b/>
          <w:position w:val="-9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1287780</wp:posOffset>
                </wp:positionH>
                <wp:positionV relativeFrom="paragraph">
                  <wp:posOffset>144313</wp:posOffset>
                </wp:positionV>
                <wp:extent cx="945515" cy="127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945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515" h="0">
                              <a:moveTo>
                                <a:pt x="0" y="0"/>
                              </a:moveTo>
                              <a:lnTo>
                                <a:pt x="945296" y="0"/>
                              </a:lnTo>
                            </a:path>
                          </a:pathLst>
                        </a:custGeom>
                        <a:ln w="606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01.400002pt,11.363244pt" to="175.832809pt,11.363244pt" stroked="true" strokeweight=".477263pt" strokecolor="#000000">
                <v:stroke dashstyle="shortdash"/>
                <w10:wrap type="none"/>
              </v:line>
            </w:pict>
          </mc:Fallback>
        </mc:AlternateContent>
      </w:r>
      <w:r>
        <w:rPr>
          <w:rFonts w:ascii="Trebuchet MS"/>
          <w:spacing w:val="-34"/>
          <w:sz w:val="8"/>
        </w:rPr>
        <w:t>1</w:t>
      </w:r>
      <w:r>
        <w:rPr>
          <w:rFonts w:ascii="Garamond"/>
          <w:b/>
          <w:spacing w:val="-34"/>
          <w:position w:val="-9"/>
          <w:sz w:val="18"/>
        </w:rPr>
        <w:t>'</w:t>
      </w:r>
      <w:r>
        <w:rPr>
          <w:rFonts w:ascii="Garamond"/>
          <w:b/>
          <w:spacing w:val="24"/>
          <w:position w:val="-9"/>
          <w:sz w:val="18"/>
        </w:rPr>
        <w:t> </w:t>
      </w:r>
      <w:r>
        <w:rPr>
          <w:rFonts w:ascii="Garamond"/>
          <w:b/>
          <w:spacing w:val="-34"/>
          <w:position w:val="-9"/>
          <w:sz w:val="18"/>
        </w:rPr>
        <w:t>.4</w:t>
      </w:r>
      <w:r>
        <w:rPr>
          <w:rFonts w:ascii="Trebuchet MS"/>
          <w:spacing w:val="-34"/>
          <w:sz w:val="8"/>
        </w:rPr>
        <w:t>1</w:t>
      </w:r>
      <w:r>
        <w:rPr>
          <w:rFonts w:ascii="Trebuchet MS"/>
          <w:spacing w:val="30"/>
          <w:sz w:val="8"/>
        </w:rPr>
        <w:t> </w:t>
      </w:r>
      <w:r>
        <w:rPr>
          <w:rFonts w:ascii="Trebuchet MS"/>
          <w:spacing w:val="-34"/>
          <w:sz w:val="8"/>
        </w:rPr>
        <w:t>l</w:t>
      </w:r>
      <w:r>
        <w:rPr>
          <w:rFonts w:ascii="Garamond"/>
          <w:b/>
          <w:spacing w:val="-34"/>
          <w:position w:val="-9"/>
          <w:sz w:val="18"/>
        </w:rPr>
        <w:t>P</w:t>
      </w:r>
      <w:r>
        <w:rPr>
          <w:rFonts w:ascii="Trebuchet MS"/>
          <w:spacing w:val="-34"/>
          <w:sz w:val="8"/>
        </w:rPr>
        <w:t>i</w:t>
      </w:r>
      <w:r>
        <w:rPr>
          <w:rFonts w:ascii="Trebuchet MS"/>
          <w:spacing w:val="-3"/>
          <w:sz w:val="8"/>
        </w:rPr>
        <w:t> </w:t>
      </w:r>
      <w:r>
        <w:rPr>
          <w:rFonts w:ascii="Garamond"/>
          <w:b/>
          <w:spacing w:val="-34"/>
          <w:position w:val="-9"/>
          <w:sz w:val="18"/>
        </w:rPr>
        <w:t>0</w:t>
      </w:r>
      <w:r>
        <w:rPr>
          <w:rFonts w:ascii="Trebuchet MS"/>
          <w:spacing w:val="-34"/>
          <w:sz w:val="8"/>
        </w:rPr>
        <w:t>n</w:t>
      </w:r>
      <w:r>
        <w:rPr>
          <w:rFonts w:ascii="Trebuchet MS"/>
          <w:spacing w:val="13"/>
          <w:sz w:val="8"/>
        </w:rPr>
        <w:t> </w:t>
      </w:r>
      <w:r>
        <w:rPr>
          <w:rFonts w:ascii="Garamond"/>
          <w:b/>
          <w:spacing w:val="-34"/>
          <w:position w:val="-9"/>
          <w:sz w:val="18"/>
        </w:rPr>
        <w:t>f</w:t>
      </w:r>
      <w:r>
        <w:rPr>
          <w:rFonts w:ascii="Trebuchet MS"/>
          <w:spacing w:val="-34"/>
          <w:sz w:val="8"/>
        </w:rPr>
        <w:t>f</w:t>
      </w:r>
      <w:r>
        <w:rPr>
          <w:rFonts w:ascii="Trebuchet MS"/>
          <w:spacing w:val="3"/>
          <w:sz w:val="8"/>
        </w:rPr>
        <w:t> </w:t>
      </w:r>
      <w:r>
        <w:rPr>
          <w:rFonts w:ascii="Garamond"/>
          <w:b/>
          <w:spacing w:val="-34"/>
          <w:position w:val="-9"/>
          <w:sz w:val="18"/>
        </w:rPr>
        <w:t>t</w:t>
      </w:r>
      <w:r>
        <w:rPr>
          <w:rFonts w:ascii="Trebuchet MS"/>
          <w:spacing w:val="-34"/>
          <w:sz w:val="8"/>
        </w:rPr>
        <w:t>a</w:t>
      </w:r>
      <w:r>
        <w:rPr>
          <w:rFonts w:ascii="Trebuchet MS"/>
          <w:spacing w:val="-11"/>
          <w:sz w:val="8"/>
        </w:rPr>
        <w:t> </w:t>
      </w:r>
      <w:r>
        <w:rPr>
          <w:rFonts w:ascii="Garamond"/>
          <w:b/>
          <w:spacing w:val="-34"/>
          <w:position w:val="-9"/>
          <w:sz w:val="18"/>
        </w:rPr>
        <w:t>V</w:t>
      </w:r>
      <w:r>
        <w:rPr>
          <w:rFonts w:ascii="Trebuchet MS"/>
          <w:spacing w:val="-34"/>
          <w:sz w:val="8"/>
        </w:rPr>
        <w:t>'</w:t>
      </w:r>
      <w:r>
        <w:rPr>
          <w:rFonts w:ascii="Trebuchet MS"/>
          <w:spacing w:val="-3"/>
          <w:sz w:val="8"/>
        </w:rPr>
        <w:t> </w:t>
      </w:r>
      <w:r>
        <w:rPr>
          <w:rFonts w:ascii="Trebuchet MS"/>
          <w:spacing w:val="-34"/>
          <w:sz w:val="8"/>
        </w:rPr>
        <w:t>t</w:t>
      </w:r>
      <w:r>
        <w:rPr>
          <w:rFonts w:ascii="Trebuchet MS"/>
          <w:spacing w:val="8"/>
          <w:sz w:val="8"/>
        </w:rPr>
        <w:t> </w:t>
      </w:r>
      <w:r>
        <w:rPr>
          <w:rFonts w:ascii="Garamond"/>
          <w:b/>
          <w:spacing w:val="-34"/>
          <w:position w:val="-9"/>
          <w:sz w:val="18"/>
        </w:rPr>
        <w:t>l</w:t>
      </w:r>
      <w:r>
        <w:rPr>
          <w:rFonts w:ascii="Trebuchet MS"/>
          <w:spacing w:val="-34"/>
          <w:sz w:val="8"/>
        </w:rPr>
        <w:t>V</w:t>
      </w:r>
      <w:r>
        <w:rPr>
          <w:rFonts w:ascii="Garamond"/>
          <w:b/>
          <w:spacing w:val="-34"/>
          <w:position w:val="-9"/>
          <w:sz w:val="18"/>
        </w:rPr>
        <w:t>!</w:t>
      </w:r>
      <w:r>
        <w:rPr>
          <w:rFonts w:ascii="Trebuchet MS"/>
          <w:spacing w:val="-34"/>
          <w:sz w:val="8"/>
        </w:rPr>
        <w:t>L</w:t>
      </w:r>
      <w:r>
        <w:rPr>
          <w:rFonts w:ascii="Garamond"/>
          <w:b/>
          <w:spacing w:val="-34"/>
          <w:position w:val="-9"/>
          <w:sz w:val="18"/>
        </w:rPr>
        <w:t>s</w:t>
      </w:r>
    </w:p>
    <w:p>
      <w:pPr>
        <w:spacing w:line="285" w:lineRule="auto" w:before="65"/>
        <w:ind w:left="315" w:right="38" w:hanging="120"/>
        <w:jc w:val="left"/>
        <w:rPr>
          <w:rFonts w:ascii="Garamond" w:hAnsi="Garamond"/>
          <w:b/>
          <w:sz w:val="17"/>
        </w:rPr>
      </w:pPr>
      <w:r>
        <w:rPr>
          <w:rFonts w:ascii="Candara" w:hAnsi="Candara"/>
          <w:sz w:val="16"/>
        </w:rPr>
        <w:t>1</w:t>
      </w:r>
      <w:r>
        <w:rPr>
          <w:rFonts w:ascii="Candara" w:hAnsi="Candara"/>
          <w:spacing w:val="7"/>
          <w:sz w:val="16"/>
        </w:rPr>
        <w:t> </w:t>
      </w:r>
      <w:r>
        <w:rPr>
          <w:rFonts w:ascii="Garamond" w:hAnsi="Garamond"/>
          <w:b/>
          <w:sz w:val="17"/>
        </w:rPr>
        <w:t>4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квалификационный </w:t>
      </w:r>
      <w:r>
        <w:rPr>
          <w:rFonts w:ascii="Garamond" w:hAnsi="Garamond"/>
          <w:b/>
          <w:spacing w:val="8"/>
          <w:sz w:val="17"/>
        </w:rPr>
        <w:t>уровень</w:t>
      </w:r>
    </w:p>
    <w:p>
      <w:pPr>
        <w:pStyle w:val="ListParagraph"/>
        <w:numPr>
          <w:ilvl w:val="0"/>
          <w:numId w:val="9"/>
        </w:numPr>
        <w:tabs>
          <w:tab w:pos="303" w:val="left" w:leader="none"/>
          <w:tab w:pos="350" w:val="left" w:leader="none"/>
        </w:tabs>
        <w:spacing w:line="300" w:lineRule="auto" w:before="36" w:after="0"/>
        <w:ind w:left="303" w:right="140" w:hanging="12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3"/>
          <w:sz w:val="17"/>
        </w:rPr>
        <w:t>квалиф</w:t>
      </w:r>
      <w:r>
        <w:rPr>
          <w:rFonts w:ascii="Garamond" w:hAnsi="Garamond"/>
          <w:b/>
          <w:spacing w:val="6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икационны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й </w:t>
      </w:r>
      <w:r>
        <w:rPr>
          <w:rFonts w:ascii="Garamond" w:hAnsi="Garamond"/>
          <w:b/>
          <w:spacing w:val="8"/>
          <w:sz w:val="17"/>
        </w:rPr>
        <w:t>vровень</w:t>
      </w:r>
    </w:p>
    <w:p>
      <w:pPr>
        <w:spacing w:before="49"/>
        <w:ind w:left="231" w:right="0" w:firstLine="0"/>
        <w:jc w:val="left"/>
        <w:rPr>
          <w:rFonts w:ascii="Garamond" w:hAnsi="Garamond"/>
          <w:b/>
          <w:sz w:val="17"/>
        </w:rPr>
      </w:pPr>
      <w:r>
        <w:rPr/>
        <w:br w:type="column"/>
      </w:r>
      <w:r>
        <w:rPr>
          <w:rFonts w:ascii="Garamond" w:hAnsi="Garamond"/>
          <w:b/>
          <w:spacing w:val="11"/>
          <w:sz w:val="17"/>
        </w:rPr>
        <w:t>Старш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ий</w:t>
      </w:r>
      <w:r>
        <w:rPr>
          <w:rFonts w:ascii="Garamond" w:hAnsi="Garamond"/>
          <w:b/>
          <w:spacing w:val="43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воспитатель</w:t>
      </w:r>
    </w:p>
    <w:p>
      <w:pPr>
        <w:pStyle w:val="BodyText"/>
        <w:spacing w:before="91"/>
        <w:rPr>
          <w:rFonts w:ascii="Garamond"/>
          <w:b/>
          <w:sz w:val="17"/>
        </w:rPr>
      </w:pPr>
    </w:p>
    <w:p>
      <w:pPr>
        <w:tabs>
          <w:tab w:pos="5487" w:val="left" w:leader="none"/>
        </w:tabs>
        <w:spacing w:before="0"/>
        <w:ind w:left="219" w:right="0" w:firstLine="0"/>
        <w:jc w:val="left"/>
        <w:rPr>
          <w:rFonts w:ascii="Garamond" w:hAnsi="Garamond"/>
          <w:b/>
          <w:position w:val="1"/>
          <w:sz w:val="18"/>
        </w:rPr>
      </w:pPr>
      <w:r>
        <w:rPr>
          <w:rFonts w:ascii="Garamond" w:hAnsi="Garamond"/>
          <w:b/>
          <w:spacing w:val="11"/>
          <w:sz w:val="17"/>
        </w:rPr>
        <w:t>Воспитатель</w:t>
      </w:r>
      <w:r>
        <w:rPr>
          <w:sz w:val="17"/>
        </w:rPr>
        <w:tab/>
      </w:r>
      <w:r>
        <w:rPr>
          <w:rFonts w:ascii="Garamond" w:hAnsi="Garamond"/>
          <w:b/>
          <w:position w:val="1"/>
          <w:sz w:val="18"/>
        </w:rPr>
        <w:t>6</w:t>
      </w:r>
      <w:r>
        <w:rPr>
          <w:rFonts w:ascii="Garamond" w:hAnsi="Garamond"/>
          <w:b/>
          <w:spacing w:val="-15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2</w:t>
      </w:r>
      <w:r>
        <w:rPr>
          <w:rFonts w:ascii="Garamond" w:hAnsi="Garamond"/>
          <w:b/>
          <w:spacing w:val="-14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3</w:t>
      </w:r>
      <w:r>
        <w:rPr>
          <w:rFonts w:ascii="Garamond" w:hAnsi="Garamond"/>
          <w:b/>
          <w:spacing w:val="-14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7</w:t>
      </w:r>
      <w:r>
        <w:rPr>
          <w:rFonts w:ascii="Garamond" w:hAnsi="Garamond"/>
          <w:b/>
          <w:spacing w:val="-13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0</w:t>
      </w:r>
      <w:r>
        <w:rPr>
          <w:rFonts w:ascii="Garamond" w:hAnsi="Garamond"/>
          <w:b/>
          <w:spacing w:val="-14"/>
          <w:position w:val="1"/>
          <w:sz w:val="18"/>
        </w:rPr>
        <w:t> </w:t>
      </w:r>
      <w:r>
        <w:rPr>
          <w:rFonts w:ascii="Garamond" w:hAnsi="Garamond"/>
          <w:b/>
          <w:spacing w:val="-10"/>
          <w:position w:val="1"/>
          <w:sz w:val="18"/>
        </w:rPr>
        <w:t>0</w:t>
      </w:r>
    </w:p>
    <w:p>
      <w:pPr>
        <w:pStyle w:val="BodyText"/>
        <w:spacing w:before="91"/>
        <w:rPr>
          <w:rFonts w:ascii="Garamond"/>
          <w:b/>
          <w:sz w:val="17"/>
        </w:rPr>
      </w:pPr>
    </w:p>
    <w:p>
      <w:pPr>
        <w:tabs>
          <w:tab w:pos="5499" w:val="left" w:leader="none"/>
          <w:tab w:pos="6855" w:val="left" w:leader="none"/>
        </w:tabs>
        <w:spacing w:before="0"/>
        <w:ind w:left="207" w:right="0" w:firstLine="0"/>
        <w:jc w:val="left"/>
        <w:rPr>
          <w:rFonts w:ascii="Garamond" w:hAnsi="Garamond"/>
          <w:b/>
          <w:position w:val="1"/>
          <w:sz w:val="18"/>
        </w:rPr>
      </w:pP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1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едагог-</w:t>
      </w:r>
      <w:r>
        <w:rPr>
          <w:rFonts w:ascii="Garamond" w:hAnsi="Garamond"/>
          <w:b/>
          <w:spacing w:val="12"/>
          <w:sz w:val="17"/>
        </w:rPr>
        <w:t>психолог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position w:val="1"/>
          <w:sz w:val="18"/>
        </w:rPr>
        <w:t>6</w:t>
      </w:r>
      <w:r>
        <w:rPr>
          <w:rFonts w:ascii="Garamond" w:hAnsi="Garamond"/>
          <w:b/>
          <w:spacing w:val="-23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2</w:t>
      </w:r>
      <w:r>
        <w:rPr>
          <w:rFonts w:ascii="Garamond" w:hAnsi="Garamond"/>
          <w:b/>
          <w:spacing w:val="-20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3</w:t>
      </w:r>
      <w:r>
        <w:rPr>
          <w:rFonts w:ascii="Garamond" w:hAnsi="Garamond"/>
          <w:b/>
          <w:spacing w:val="-19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7</w:t>
      </w:r>
      <w:r>
        <w:rPr>
          <w:rFonts w:ascii="Garamond" w:hAnsi="Garamond"/>
          <w:b/>
          <w:spacing w:val="-19"/>
          <w:position w:val="1"/>
          <w:sz w:val="18"/>
        </w:rPr>
        <w:t> </w:t>
      </w:r>
      <w:r>
        <w:rPr>
          <w:rFonts w:ascii="Garamond" w:hAnsi="Garamond"/>
          <w:b/>
          <w:position w:val="1"/>
          <w:sz w:val="18"/>
        </w:rPr>
        <w:t>.0</w:t>
      </w:r>
      <w:r>
        <w:rPr>
          <w:rFonts w:ascii="Garamond" w:hAnsi="Garamond"/>
          <w:b/>
          <w:spacing w:val="-18"/>
          <w:position w:val="1"/>
          <w:sz w:val="18"/>
        </w:rPr>
        <w:t> </w:t>
      </w:r>
      <w:r>
        <w:rPr>
          <w:rFonts w:ascii="Garamond" w:hAnsi="Garamond"/>
          <w:b/>
          <w:spacing w:val="-10"/>
          <w:position w:val="1"/>
          <w:sz w:val="18"/>
        </w:rPr>
        <w:t>0</w:t>
      </w:r>
      <w:r>
        <w:rPr>
          <w:position w:val="1"/>
          <w:sz w:val="18"/>
        </w:rPr>
        <w:tab/>
      </w:r>
      <w:r>
        <w:rPr>
          <w:rFonts w:ascii="Garamond" w:hAnsi="Garamond"/>
          <w:b/>
          <w:spacing w:val="-10"/>
          <w:position w:val="1"/>
          <w:sz w:val="18"/>
        </w:rPr>
        <w:t>I</w:t>
      </w:r>
    </w:p>
    <w:p>
      <w:pPr>
        <w:pStyle w:val="BodyText"/>
        <w:spacing w:before="93"/>
        <w:rPr>
          <w:rFonts w:ascii="Garamond"/>
          <w:b/>
          <w:sz w:val="17"/>
        </w:rPr>
      </w:pPr>
    </w:p>
    <w:p>
      <w:pPr>
        <w:tabs>
          <w:tab w:pos="5511" w:val="left" w:leader="none"/>
        </w:tabs>
        <w:spacing w:before="0"/>
        <w:ind w:left="207" w:right="0" w:firstLine="0"/>
        <w:jc w:val="left"/>
        <w:rPr>
          <w:rFonts w:ascii="Garamond" w:hAnsi="Garamond"/>
          <w:b/>
          <w:position w:val="2"/>
          <w:sz w:val="18"/>
        </w:rPr>
      </w:pPr>
      <w:r>
        <w:rPr>
          <w:rFonts w:ascii="Garamond" w:hAnsi="Garamond"/>
          <w:b/>
          <w:sz w:val="17"/>
        </w:rPr>
        <w:t>М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z w:val="17"/>
        </w:rPr>
        <w:t>узы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кальны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й</w:t>
      </w:r>
      <w:r>
        <w:rPr>
          <w:rFonts w:ascii="Garamond" w:hAnsi="Garamond"/>
          <w:b/>
          <w:spacing w:val="48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руководитель</w:t>
      </w:r>
      <w:r>
        <w:rPr>
          <w:sz w:val="17"/>
        </w:rPr>
        <w:tab/>
      </w:r>
      <w:r>
        <w:rPr>
          <w:rFonts w:ascii="Garamond" w:hAnsi="Garamond"/>
          <w:b/>
          <w:spacing w:val="10"/>
          <w:position w:val="2"/>
          <w:sz w:val="18"/>
        </w:rPr>
        <w:t>59</w:t>
      </w:r>
      <w:r>
        <w:rPr>
          <w:rFonts w:ascii="Garamond" w:hAnsi="Garamond"/>
          <w:b/>
          <w:spacing w:val="-19"/>
          <w:position w:val="2"/>
          <w:sz w:val="18"/>
        </w:rPr>
        <w:t> </w:t>
      </w:r>
      <w:r>
        <w:rPr>
          <w:rFonts w:ascii="Garamond" w:hAnsi="Garamond"/>
          <w:b/>
          <w:spacing w:val="10"/>
          <w:position w:val="2"/>
          <w:sz w:val="18"/>
        </w:rPr>
        <w:t>70</w:t>
      </w:r>
      <w:r>
        <w:rPr>
          <w:rFonts w:ascii="Garamond" w:hAnsi="Garamond"/>
          <w:b/>
          <w:spacing w:val="-19"/>
          <w:position w:val="2"/>
          <w:sz w:val="18"/>
        </w:rPr>
        <w:t> </w:t>
      </w:r>
      <w:r>
        <w:rPr>
          <w:rFonts w:ascii="Garamond" w:hAnsi="Garamond"/>
          <w:b/>
          <w:position w:val="2"/>
          <w:sz w:val="18"/>
        </w:rPr>
        <w:t>.0</w:t>
      </w:r>
      <w:r>
        <w:rPr>
          <w:rFonts w:ascii="Garamond" w:hAnsi="Garamond"/>
          <w:b/>
          <w:spacing w:val="-19"/>
          <w:position w:val="2"/>
          <w:sz w:val="18"/>
        </w:rPr>
        <w:t> </w:t>
      </w:r>
      <w:r>
        <w:rPr>
          <w:rFonts w:ascii="Garamond" w:hAnsi="Garamond"/>
          <w:b/>
          <w:spacing w:val="-10"/>
          <w:position w:val="2"/>
          <w:sz w:val="18"/>
        </w:rPr>
        <w:t>0</w:t>
      </w:r>
    </w:p>
    <w:p>
      <w:pPr>
        <w:pStyle w:val="BodyText"/>
        <w:spacing w:before="109"/>
        <w:rPr>
          <w:rFonts w:ascii="Garamond"/>
          <w:b/>
          <w:sz w:val="17"/>
        </w:rPr>
      </w:pPr>
    </w:p>
    <w:p>
      <w:pPr>
        <w:spacing w:line="616" w:lineRule="auto" w:before="0"/>
        <w:ind w:left="183" w:right="3450" w:firstLine="24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уководитель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z w:val="17"/>
        </w:rPr>
        <w:t>ф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изического</w:t>
      </w:r>
      <w:r>
        <w:rPr>
          <w:rFonts w:ascii="Garamond" w:hAnsi="Garamond"/>
          <w:b/>
          <w:spacing w:val="11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воспитания </w:t>
      </w:r>
      <w:r>
        <w:rPr>
          <w:rFonts w:ascii="Garamond" w:hAnsi="Garamond"/>
          <w:b/>
          <w:sz w:val="17"/>
        </w:rPr>
        <w:t>У </w:t>
      </w:r>
      <w:r>
        <w:rPr>
          <w:rFonts w:ascii="Garamond" w:hAnsi="Garamond"/>
          <w:b/>
          <w:spacing w:val="10"/>
          <w:sz w:val="17"/>
        </w:rPr>
        <w:t>чи</w:t>
      </w:r>
      <w:r>
        <w:rPr>
          <w:rFonts w:ascii="Garamond" w:hAnsi="Garamond"/>
          <w:b/>
          <w:spacing w:val="-1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тель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-</w:t>
      </w:r>
      <w:r>
        <w:rPr>
          <w:rFonts w:ascii="Garamond" w:hAnsi="Garamond"/>
          <w:b/>
          <w:spacing w:val="9"/>
          <w:sz w:val="17"/>
        </w:rPr>
        <w:t>ло</w:t>
      </w:r>
      <w:r>
        <w:rPr>
          <w:rFonts w:ascii="Garamond" w:hAnsi="Garamond"/>
          <w:b/>
          <w:spacing w:val="-6"/>
          <w:sz w:val="17"/>
        </w:rPr>
        <w:t> </w:t>
      </w:r>
      <w:r>
        <w:rPr>
          <w:rFonts w:ascii="Garamond" w:hAnsi="Garamond"/>
          <w:b/>
          <w:sz w:val="17"/>
        </w:rPr>
        <w:t>го</w:t>
      </w:r>
      <w:r>
        <w:rPr>
          <w:rFonts w:ascii="Garamond" w:hAnsi="Garamond"/>
          <w:b/>
          <w:spacing w:val="-4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-1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ед</w:t>
      </w:r>
    </w:p>
    <w:p>
      <w:pPr>
        <w:spacing w:after="0" w:line="616" w:lineRule="auto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  <w:cols w:num="2" w:equalWidth="0">
            <w:col w:w="2314" w:space="230"/>
            <w:col w:w="7246"/>
          </w:cols>
        </w:sectPr>
      </w:pPr>
    </w:p>
    <w:p>
      <w:pPr>
        <w:spacing w:line="285" w:lineRule="auto" w:before="25"/>
        <w:ind w:left="292" w:right="240" w:firstLine="696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1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1рофесснональная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квалиф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икационная</w:t>
      </w:r>
      <w:r>
        <w:rPr>
          <w:rFonts w:ascii="Garamond" w:hAnsi="Garamond"/>
          <w:b/>
          <w:spacing w:val="12"/>
          <w:sz w:val="17"/>
        </w:rPr>
        <w:t> </w:t>
      </w:r>
      <w:r>
        <w:rPr>
          <w:rFonts w:ascii="Garamond" w:hAnsi="Garamond"/>
          <w:b/>
          <w:sz w:val="17"/>
        </w:rPr>
        <w:t>гр&gt;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ппа</w:t>
      </w:r>
      <w:r>
        <w:rPr>
          <w:rFonts w:ascii="Garamond" w:hAnsi="Garamond"/>
          <w:b/>
          <w:spacing w:val="7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долж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остей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работников</w:t>
      </w:r>
      <w:r>
        <w:rPr>
          <w:rFonts w:ascii="Garamond" w:hAnsi="Garamond"/>
          <w:b/>
          <w:spacing w:val="36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учебн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о- </w:t>
      </w:r>
      <w:r>
        <w:rPr>
          <w:rFonts w:ascii="Garamond" w:hAnsi="Garamond"/>
          <w:b/>
          <w:spacing w:val="15"/>
          <w:sz w:val="17"/>
        </w:rPr>
        <w:t>вспомогательного</w:t>
      </w:r>
      <w:r>
        <w:rPr>
          <w:rFonts w:ascii="Garamond" w:hAnsi="Garamond"/>
          <w:b/>
          <w:spacing w:val="15"/>
          <w:sz w:val="17"/>
        </w:rPr>
        <w:t> персонала</w:t>
      </w:r>
      <w:r>
        <w:rPr>
          <w:rFonts w:ascii="Garamond" w:hAnsi="Garamond"/>
          <w:b/>
          <w:spacing w:val="15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второго</w:t>
      </w:r>
      <w:r>
        <w:rPr>
          <w:rFonts w:ascii="Garamond" w:hAnsi="Garamond"/>
          <w:b/>
          <w:spacing w:val="12"/>
          <w:sz w:val="17"/>
        </w:rPr>
        <w:t> </w:t>
      </w:r>
      <w:r>
        <w:rPr>
          <w:rFonts w:ascii="Garamond" w:hAnsi="Garamond"/>
          <w:b/>
          <w:sz w:val="17"/>
        </w:rPr>
        <w:t>\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ровня</w:t>
      </w:r>
    </w:p>
    <w:p>
      <w:pPr>
        <w:spacing w:after="0" w:line="285" w:lineRule="auto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</w:sectPr>
      </w:pPr>
    </w:p>
    <w:p>
      <w:pPr>
        <w:spacing w:before="13"/>
        <w:ind w:left="303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1</w:t>
      </w:r>
      <w:r>
        <w:rPr>
          <w:rFonts w:ascii="Garamond" w:hAnsi="Garamond"/>
          <w:b/>
          <w:spacing w:val="21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квалификационный</w:t>
      </w:r>
    </w:p>
    <w:p>
      <w:pPr>
        <w:pStyle w:val="ListParagraph"/>
        <w:numPr>
          <w:ilvl w:val="1"/>
          <w:numId w:val="9"/>
        </w:numPr>
        <w:tabs>
          <w:tab w:pos="530" w:val="left" w:leader="none"/>
        </w:tabs>
        <w:spacing w:line="240" w:lineRule="auto" w:before="49" w:after="0"/>
        <w:ind w:left="530" w:right="0" w:hanging="59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-2"/>
          <w:sz w:val="17"/>
        </w:rPr>
        <w:t>&gt;вет.</w:t>
      </w:r>
    </w:p>
    <w:p>
      <w:pPr>
        <w:tabs>
          <w:tab w:pos="5643" w:val="left" w:leader="none"/>
        </w:tabs>
        <w:spacing w:before="40"/>
        <w:ind w:left="303" w:right="0" w:firstLine="0"/>
        <w:jc w:val="left"/>
        <w:rPr>
          <w:rFonts w:ascii="Garamond" w:hAnsi="Garamond"/>
          <w:b/>
          <w:sz w:val="18"/>
        </w:rPr>
      </w:pPr>
      <w:r>
        <w:rPr/>
        <w:br w:type="column"/>
      </w:r>
      <w:r>
        <w:rPr>
          <w:rFonts w:ascii="Garamond" w:hAnsi="Garamond"/>
          <w:b/>
          <w:sz w:val="17"/>
        </w:rPr>
        <w:t>М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ладш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ий</w:t>
      </w:r>
      <w:r>
        <w:rPr>
          <w:rFonts w:ascii="Garamond" w:hAnsi="Garamond"/>
          <w:b/>
          <w:spacing w:val="36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воспитатель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z w:val="18"/>
        </w:rPr>
        <w:t>4</w:t>
      </w:r>
      <w:r>
        <w:rPr>
          <w:rFonts w:ascii="Garamond" w:hAnsi="Garamond"/>
          <w:b/>
          <w:spacing w:val="-25"/>
          <w:sz w:val="18"/>
        </w:rPr>
        <w:t> </w:t>
      </w:r>
      <w:r>
        <w:rPr>
          <w:rFonts w:ascii="Garamond" w:hAnsi="Garamond"/>
          <w:b/>
          <w:sz w:val="18"/>
        </w:rPr>
        <w:t>7</w:t>
      </w:r>
      <w:r>
        <w:rPr>
          <w:rFonts w:ascii="Garamond" w:hAnsi="Garamond"/>
          <w:b/>
          <w:spacing w:val="-21"/>
          <w:sz w:val="18"/>
        </w:rPr>
        <w:t> </w:t>
      </w:r>
      <w:r>
        <w:rPr>
          <w:rFonts w:ascii="Garamond" w:hAnsi="Garamond"/>
          <w:b/>
          <w:sz w:val="18"/>
        </w:rPr>
        <w:t>1</w:t>
      </w:r>
      <w:r>
        <w:rPr>
          <w:rFonts w:ascii="Garamond" w:hAnsi="Garamond"/>
          <w:b/>
          <w:spacing w:val="-21"/>
          <w:sz w:val="18"/>
        </w:rPr>
        <w:t> </w:t>
      </w:r>
      <w:r>
        <w:rPr>
          <w:rFonts w:ascii="Garamond" w:hAnsi="Garamond"/>
          <w:b/>
          <w:sz w:val="18"/>
        </w:rPr>
        <w:t>1</w:t>
      </w:r>
      <w:r>
        <w:rPr>
          <w:rFonts w:ascii="Garamond" w:hAnsi="Garamond"/>
          <w:b/>
          <w:spacing w:val="75"/>
          <w:sz w:val="18"/>
        </w:rPr>
        <w:t> </w:t>
      </w:r>
      <w:r>
        <w:rPr>
          <w:rFonts w:ascii="Garamond" w:hAnsi="Garamond"/>
          <w:b/>
          <w:sz w:val="18"/>
        </w:rPr>
        <w:t>0</w:t>
      </w:r>
      <w:r>
        <w:rPr>
          <w:rFonts w:ascii="Garamond" w:hAnsi="Garamond"/>
          <w:b/>
          <w:spacing w:val="-22"/>
          <w:sz w:val="18"/>
        </w:rPr>
        <w:t> </w:t>
      </w:r>
      <w:r>
        <w:rPr>
          <w:rFonts w:ascii="Garamond" w:hAnsi="Garamond"/>
          <w:b/>
          <w:spacing w:val="-10"/>
          <w:sz w:val="18"/>
        </w:rPr>
        <w:t>0</w:t>
      </w:r>
    </w:p>
    <w:p>
      <w:pPr>
        <w:spacing w:after="0"/>
        <w:jc w:val="left"/>
        <w:rPr>
          <w:rFonts w:ascii="Garamond" w:hAnsi="Garamond"/>
          <w:b/>
          <w:sz w:val="18"/>
        </w:rPr>
        <w:sectPr>
          <w:type w:val="continuous"/>
          <w:pgSz w:w="11490" w:h="15360"/>
          <w:pgMar w:top="960" w:bottom="280" w:left="992" w:right="708"/>
          <w:cols w:num="2" w:equalWidth="0">
            <w:col w:w="2238" w:space="186"/>
            <w:col w:w="7366"/>
          </w:cols>
        </w:sectPr>
      </w:pPr>
    </w:p>
    <w:p>
      <w:pPr>
        <w:pStyle w:val="ListParagraph"/>
        <w:numPr>
          <w:ilvl w:val="0"/>
          <w:numId w:val="10"/>
        </w:numPr>
        <w:tabs>
          <w:tab w:pos="963" w:val="left" w:leader="none"/>
        </w:tabs>
        <w:spacing w:line="259" w:lineRule="auto" w:before="109" w:after="0"/>
        <w:ind w:left="255" w:right="762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1"/>
          <w:sz w:val="17"/>
        </w:rPr>
        <w:t>11роф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ссснональная</w:t>
      </w:r>
      <w:r>
        <w:rPr>
          <w:rFonts w:ascii="Garamond" w:hAnsi="Garamond"/>
          <w:b/>
          <w:spacing w:val="38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квалиф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икационная</w:t>
      </w:r>
      <w:r>
        <w:rPr>
          <w:rFonts w:ascii="Garamond" w:hAnsi="Garamond"/>
          <w:b/>
          <w:spacing w:val="39"/>
          <w:sz w:val="17"/>
        </w:rPr>
        <w:t> </w:t>
      </w:r>
      <w:r>
        <w:rPr>
          <w:rFonts w:ascii="Garamond" w:hAnsi="Garamond"/>
          <w:b/>
          <w:sz w:val="17"/>
        </w:rPr>
        <w:t>гр\</w:t>
      </w:r>
      <w:r>
        <w:rPr>
          <w:rFonts w:ascii="Garamond" w:hAnsi="Garamond"/>
          <w:b/>
          <w:spacing w:val="-27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ппа</w:t>
      </w:r>
      <w:r>
        <w:rPr>
          <w:rFonts w:ascii="Garamond" w:hAnsi="Garamond"/>
          <w:b/>
          <w:spacing w:val="36"/>
          <w:sz w:val="17"/>
        </w:rPr>
        <w:t> </w:t>
      </w:r>
      <w:r>
        <w:rPr>
          <w:rFonts w:ascii="Garamond" w:hAnsi="Garamond"/>
          <w:b/>
          <w:sz w:val="17"/>
        </w:rPr>
        <w:t>«</w:t>
      </w:r>
      <w:r>
        <w:rPr>
          <w:rFonts w:ascii="Garamond" w:hAnsi="Garamond"/>
          <w:b/>
          <w:spacing w:val="-26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бш</w:t>
      </w:r>
      <w:r>
        <w:rPr>
          <w:rFonts w:ascii="Garamond" w:hAnsi="Garamond"/>
          <w:b/>
          <w:spacing w:val="-12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еотраслевы</w:t>
      </w:r>
      <w:r>
        <w:rPr>
          <w:rFonts w:ascii="Garamond" w:hAnsi="Garamond"/>
          <w:b/>
          <w:spacing w:val="-10"/>
          <w:sz w:val="17"/>
        </w:rPr>
        <w:t> </w:t>
      </w:r>
      <w:r>
        <w:rPr>
          <w:rFonts w:ascii="Garamond" w:hAnsi="Garamond"/>
          <w:b/>
          <w:sz w:val="17"/>
        </w:rPr>
        <w:t>е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долж</w:t>
      </w:r>
      <w:r>
        <w:rPr>
          <w:rFonts w:ascii="Garamond" w:hAnsi="Garamond"/>
          <w:b/>
          <w:spacing w:val="-8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сти</w:t>
      </w:r>
      <w:r>
        <w:rPr>
          <w:rFonts w:ascii="Garamond" w:hAnsi="Garamond"/>
          <w:b/>
          <w:spacing w:val="40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служ</w:t>
      </w:r>
      <w:r>
        <w:rPr>
          <w:rFonts w:ascii="Garamond" w:hAnsi="Garamond"/>
          <w:b/>
          <w:spacing w:val="-7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ащ</w:t>
      </w:r>
      <w:r>
        <w:rPr>
          <w:rFonts w:ascii="Garamond" w:hAnsi="Garamond"/>
          <w:b/>
          <w:spacing w:val="-5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х </w:t>
      </w:r>
      <w:r>
        <w:rPr>
          <w:rFonts w:ascii="Garamond" w:hAnsi="Garamond"/>
          <w:b/>
          <w:spacing w:val="12"/>
          <w:sz w:val="17"/>
        </w:rPr>
        <w:t>первого </w:t>
      </w:r>
      <w:r>
        <w:rPr>
          <w:rFonts w:ascii="Garamond" w:hAnsi="Garamond"/>
          <w:b/>
          <w:spacing w:val="12"/>
          <w:sz w:val="18"/>
        </w:rPr>
        <w:t>\</w:t>
      </w:r>
      <w:r>
        <w:rPr>
          <w:rFonts w:ascii="Garamond" w:hAnsi="Garamond"/>
          <w:b/>
          <w:spacing w:val="12"/>
          <w:sz w:val="17"/>
        </w:rPr>
        <w:t>ровня»</w:t>
      </w:r>
    </w:p>
    <w:p>
      <w:pPr>
        <w:pStyle w:val="ListParagraph"/>
        <w:spacing w:after="0" w:line="259" w:lineRule="auto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</w:sectPr>
      </w:pPr>
    </w:p>
    <w:p>
      <w:pPr>
        <w:spacing w:before="46"/>
        <w:ind w:left="267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8"/>
        </w:rPr>
        <w:t>!</w:t>
      </w:r>
      <w:r>
        <w:rPr>
          <w:rFonts w:ascii="Garamond" w:hAnsi="Garamond"/>
          <w:b/>
          <w:spacing w:val="41"/>
          <w:sz w:val="18"/>
        </w:rPr>
        <w:t> </w:t>
      </w:r>
      <w:r>
        <w:rPr>
          <w:rFonts w:ascii="Garamond" w:hAnsi="Garamond"/>
          <w:b/>
          <w:spacing w:val="11"/>
          <w:sz w:val="17"/>
        </w:rPr>
        <w:t>квалиф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икационный</w:t>
      </w:r>
    </w:p>
    <w:p>
      <w:pPr>
        <w:spacing w:before="37"/>
        <w:ind w:left="231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-2"/>
          <w:sz w:val="18"/>
        </w:rPr>
        <w:t>\</w:t>
      </w:r>
      <w:r>
        <w:rPr>
          <w:rFonts w:ascii="Garamond" w:hAnsi="Garamond"/>
          <w:b/>
          <w:spacing w:val="-2"/>
          <w:sz w:val="17"/>
        </w:rPr>
        <w:t>ровень</w:t>
      </w:r>
    </w:p>
    <w:p>
      <w:pPr>
        <w:spacing w:before="78"/>
        <w:ind w:left="231" w:right="0" w:firstLine="0"/>
        <w:jc w:val="left"/>
        <w:rPr>
          <w:rFonts w:ascii="Garamond" w:hAnsi="Garamond"/>
          <w:b/>
          <w:sz w:val="17"/>
        </w:rPr>
      </w:pPr>
      <w:r>
        <w:rPr/>
        <w:br w:type="column"/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слопрон</w:t>
      </w:r>
      <w:r>
        <w:rPr>
          <w:rFonts w:ascii="Garamond" w:hAnsi="Garamond"/>
          <w:b/>
          <w:spacing w:val="25"/>
          <w:sz w:val="17"/>
        </w:rPr>
        <w:t> </w:t>
      </w:r>
      <w:r>
        <w:rPr>
          <w:rFonts w:ascii="Garamond" w:hAnsi="Garamond"/>
          <w:b/>
          <w:spacing w:val="8"/>
          <w:sz w:val="17"/>
        </w:rPr>
        <w:t>{водитель</w:t>
      </w:r>
    </w:p>
    <w:p>
      <w:pPr>
        <w:spacing w:after="0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  <w:cols w:num="2" w:equalWidth="0">
            <w:col w:w="2225" w:space="235"/>
            <w:col w:w="7330"/>
          </w:cols>
        </w:sectPr>
      </w:pPr>
    </w:p>
    <w:p>
      <w:pPr>
        <w:pStyle w:val="ListParagraph"/>
        <w:numPr>
          <w:ilvl w:val="0"/>
          <w:numId w:val="10"/>
        </w:numPr>
        <w:tabs>
          <w:tab w:pos="927" w:val="left" w:leader="none"/>
        </w:tabs>
        <w:spacing w:line="240" w:lineRule="auto" w:before="106" w:after="0"/>
        <w:ind w:left="927" w:right="0" w:hanging="708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1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(роф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сссиональная</w:t>
      </w:r>
      <w:r>
        <w:rPr>
          <w:rFonts w:ascii="Garamond" w:hAnsi="Garamond"/>
          <w:b/>
          <w:spacing w:val="36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квалиф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икационная</w:t>
      </w:r>
      <w:r>
        <w:rPr>
          <w:rFonts w:ascii="Garamond" w:hAnsi="Garamond"/>
          <w:b/>
          <w:spacing w:val="36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группа</w:t>
      </w:r>
    </w:p>
    <w:p>
      <w:pPr>
        <w:pStyle w:val="ListParagraph"/>
        <w:numPr>
          <w:ilvl w:val="0"/>
          <w:numId w:val="11"/>
        </w:numPr>
        <w:tabs>
          <w:tab w:pos="369" w:val="left" w:leader="none"/>
        </w:tabs>
        <w:spacing w:line="240" w:lineRule="auto" w:before="40" w:after="0"/>
        <w:ind w:left="369" w:right="0" w:hanging="114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9"/>
          <w:sz w:val="17"/>
        </w:rPr>
        <w:t>Обшеотрас</w:t>
      </w:r>
      <w:r>
        <w:rPr>
          <w:rFonts w:ascii="Garamond" w:hAnsi="Garamond"/>
          <w:b/>
          <w:spacing w:val="31"/>
          <w:sz w:val="17"/>
        </w:rPr>
        <w:t> </w:t>
      </w:r>
      <w:r>
        <w:rPr>
          <w:rFonts w:ascii="Candara" w:hAnsi="Candara"/>
          <w:sz w:val="16"/>
        </w:rPr>
        <w:t>1</w:t>
      </w:r>
      <w:r>
        <w:rPr>
          <w:rFonts w:ascii="Garamond" w:hAnsi="Garamond"/>
          <w:b/>
          <w:sz w:val="17"/>
        </w:rPr>
        <w:t>евы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z w:val="17"/>
        </w:rPr>
        <w:t>е</w:t>
      </w:r>
      <w:r>
        <w:rPr>
          <w:rFonts w:ascii="Garamond" w:hAnsi="Garamond"/>
          <w:b/>
          <w:spacing w:val="51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проф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ессии</w:t>
      </w:r>
      <w:r>
        <w:rPr>
          <w:rFonts w:ascii="Garamond" w:hAnsi="Garamond"/>
          <w:b/>
          <w:spacing w:val="50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рабочих</w:t>
      </w:r>
      <w:r>
        <w:rPr>
          <w:rFonts w:ascii="Garamond" w:hAnsi="Garamond"/>
          <w:b/>
          <w:spacing w:val="4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первого</w:t>
      </w:r>
      <w:r>
        <w:rPr>
          <w:rFonts w:ascii="Garamond" w:hAnsi="Garamond"/>
          <w:b/>
          <w:spacing w:val="28"/>
          <w:sz w:val="17"/>
        </w:rPr>
        <w:t> </w:t>
      </w:r>
      <w:r>
        <w:rPr>
          <w:rFonts w:ascii="Garamond" w:hAnsi="Garamond"/>
          <w:b/>
          <w:sz w:val="18"/>
        </w:rPr>
        <w:t>\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15"/>
          <w:sz w:val="17"/>
        </w:rPr>
        <w:t> </w:t>
      </w:r>
      <w:r>
        <w:rPr>
          <w:rFonts w:ascii="Garamond" w:hAnsi="Garamond"/>
          <w:b/>
          <w:spacing w:val="5"/>
          <w:sz w:val="17"/>
        </w:rPr>
        <w:t>я-</w:t>
      </w:r>
    </w:p>
    <w:p>
      <w:pPr>
        <w:tabs>
          <w:tab w:pos="2667" w:val="left" w:leader="none"/>
          <w:tab w:pos="6507" w:val="left" w:leader="none"/>
          <w:tab w:pos="8103" w:val="left" w:leader="none"/>
        </w:tabs>
        <w:spacing w:line="192" w:lineRule="auto" w:before="78"/>
        <w:ind w:left="219" w:right="0" w:firstLine="0"/>
        <w:jc w:val="left"/>
        <w:rPr>
          <w:rFonts w:ascii="Garamond" w:hAnsi="Garamond"/>
          <w:b/>
          <w:position w:val="-6"/>
          <w:sz w:val="17"/>
        </w:rPr>
      </w:pPr>
      <w:r>
        <w:rPr>
          <w:rFonts w:ascii="Garamond" w:hAnsi="Garamond"/>
          <w:i/>
          <w:position w:val="1"/>
          <w:sz w:val="16"/>
        </w:rPr>
        <w:t>1</w:t>
      </w:r>
      <w:r>
        <w:rPr>
          <w:rFonts w:ascii="Garamond" w:hAnsi="Garamond"/>
          <w:i/>
          <w:spacing w:val="17"/>
          <w:position w:val="1"/>
          <w:sz w:val="16"/>
        </w:rPr>
        <w:t> </w:t>
      </w:r>
      <w:r>
        <w:rPr>
          <w:rFonts w:ascii="Garamond" w:hAnsi="Garamond"/>
          <w:b/>
          <w:spacing w:val="12"/>
          <w:position w:val="1"/>
          <w:sz w:val="17"/>
        </w:rPr>
        <w:t>квалиф</w:t>
      </w:r>
      <w:r>
        <w:rPr>
          <w:rFonts w:ascii="Garamond" w:hAnsi="Garamond"/>
          <w:b/>
          <w:spacing w:val="-20"/>
          <w:position w:val="1"/>
          <w:sz w:val="17"/>
        </w:rPr>
        <w:t> </w:t>
      </w:r>
      <w:r>
        <w:rPr>
          <w:rFonts w:ascii="Garamond" w:hAnsi="Garamond"/>
          <w:b/>
          <w:spacing w:val="14"/>
          <w:position w:val="1"/>
          <w:sz w:val="17"/>
        </w:rPr>
        <w:t>икационны</w:t>
      </w:r>
      <w:r>
        <w:rPr>
          <w:rFonts w:ascii="Garamond" w:hAnsi="Garamond"/>
          <w:b/>
          <w:spacing w:val="-20"/>
          <w:position w:val="1"/>
          <w:sz w:val="17"/>
        </w:rPr>
        <w:t> </w:t>
      </w:r>
      <w:r>
        <w:rPr>
          <w:rFonts w:ascii="Garamond" w:hAnsi="Garamond"/>
          <w:b/>
          <w:spacing w:val="-10"/>
          <w:position w:val="1"/>
          <w:sz w:val="17"/>
        </w:rPr>
        <w:t>й</w:t>
      </w:r>
      <w:r>
        <w:rPr>
          <w:rFonts w:ascii="Garamond" w:hAnsi="Garamond"/>
          <w:b/>
          <w:position w:val="1"/>
          <w:sz w:val="17"/>
        </w:rPr>
        <w:tab/>
      </w:r>
      <w:r>
        <w:rPr>
          <w:rFonts w:ascii="Garamond" w:hAnsi="Garamond"/>
          <w:b/>
          <w:sz w:val="17"/>
        </w:rPr>
        <w:t>Д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ворник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-10"/>
          <w:sz w:val="18"/>
        </w:rPr>
        <w:t>•</w:t>
      </w:r>
      <w:r>
        <w:rPr>
          <w:rFonts w:ascii="Garamond" w:hAnsi="Garamond"/>
          <w:b/>
          <w:sz w:val="18"/>
        </w:rPr>
        <w:tab/>
      </w:r>
      <w:r>
        <w:rPr>
          <w:rFonts w:ascii="Garamond" w:hAnsi="Garamond"/>
          <w:b/>
          <w:spacing w:val="-2"/>
          <w:position w:val="-6"/>
          <w:sz w:val="17"/>
        </w:rPr>
        <w:t>3CI4X.OO</w:t>
      </w:r>
    </w:p>
    <w:p>
      <w:pPr>
        <w:tabs>
          <w:tab w:pos="2679" w:val="left" w:leader="none"/>
        </w:tabs>
        <w:spacing w:line="217" w:lineRule="exact" w:before="0"/>
        <w:ind w:left="183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1"/>
          <w:position w:val="4"/>
          <w:sz w:val="18"/>
        </w:rPr>
        <w:t>\</w:t>
      </w:r>
      <w:r>
        <w:rPr>
          <w:rFonts w:ascii="Garamond" w:hAnsi="Garamond"/>
          <w:b/>
          <w:spacing w:val="11"/>
          <w:position w:val="4"/>
          <w:sz w:val="17"/>
        </w:rPr>
        <w:t>ровен</w:t>
      </w:r>
      <w:r>
        <w:rPr>
          <w:rFonts w:ascii="Garamond" w:hAnsi="Garamond"/>
          <w:b/>
          <w:spacing w:val="-20"/>
          <w:position w:val="4"/>
          <w:sz w:val="17"/>
        </w:rPr>
        <w:t> </w:t>
      </w:r>
      <w:r>
        <w:rPr>
          <w:rFonts w:ascii="Garamond" w:hAnsi="Garamond"/>
          <w:i/>
          <w:spacing w:val="-10"/>
          <w:position w:val="4"/>
          <w:sz w:val="16"/>
        </w:rPr>
        <w:t>h</w:t>
      </w:r>
      <w:r>
        <w:rPr>
          <w:rFonts w:ascii="Garamond" w:hAnsi="Garamond"/>
          <w:i/>
          <w:position w:val="4"/>
          <w:sz w:val="16"/>
        </w:rPr>
        <w:tab/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асгслянш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pacing w:val="-10"/>
          <w:sz w:val="17"/>
        </w:rPr>
        <w:t>а</w:t>
      </w:r>
    </w:p>
    <w:p>
      <w:pPr>
        <w:tabs>
          <w:tab w:pos="4695" w:val="left" w:leader="none"/>
        </w:tabs>
        <w:spacing w:before="52"/>
        <w:ind w:left="2667" w:right="0" w:firstLine="0"/>
        <w:jc w:val="left"/>
        <w:rPr>
          <w:rFonts w:ascii="Garamond" w:hAnsi="Garamond"/>
          <w:b/>
          <w:sz w:val="18"/>
        </w:rPr>
      </w:pP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ладовщ</w:t>
      </w:r>
      <w:r>
        <w:rPr>
          <w:rFonts w:ascii="Garamond" w:hAnsi="Garamond"/>
          <w:b/>
          <w:spacing w:val="-11"/>
          <w:sz w:val="17"/>
        </w:rPr>
        <w:t> </w:t>
      </w:r>
      <w:r>
        <w:rPr>
          <w:rFonts w:ascii="Garamond" w:hAnsi="Garamond"/>
          <w:b/>
          <w:spacing w:val="5"/>
          <w:sz w:val="17"/>
        </w:rPr>
        <w:t>ик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-10"/>
          <w:sz w:val="18"/>
        </w:rPr>
        <w:t>•</w:t>
      </w:r>
    </w:p>
    <w:p>
      <w:pPr>
        <w:spacing w:before="82"/>
        <w:ind w:left="2667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12"/>
          <w:sz w:val="17"/>
        </w:rPr>
        <w:t>Рабочий</w:t>
      </w:r>
      <w:r>
        <w:rPr>
          <w:rFonts w:ascii="Garamond" w:hAnsi="Garamond"/>
          <w:b/>
          <w:spacing w:val="52"/>
          <w:sz w:val="17"/>
        </w:rPr>
        <w:t> </w:t>
      </w:r>
      <w:r>
        <w:rPr>
          <w:rFonts w:ascii="Garamond" w:hAnsi="Garamond"/>
          <w:b/>
          <w:sz w:val="17"/>
        </w:rPr>
        <w:t>,ю</w:t>
      </w:r>
      <w:r>
        <w:rPr>
          <w:rFonts w:ascii="Garamond" w:hAnsi="Garamond"/>
          <w:b/>
          <w:spacing w:val="79"/>
          <w:sz w:val="17"/>
        </w:rPr>
        <w:t> </w:t>
      </w:r>
      <w:r>
        <w:rPr>
          <w:rFonts w:ascii="Garamond" w:hAnsi="Garamond"/>
          <w:b/>
          <w:sz w:val="17"/>
        </w:rPr>
        <w:t>гек\‘щ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сч\</w:t>
      </w:r>
      <w:r>
        <w:rPr>
          <w:rFonts w:ascii="Garamond" w:hAnsi="Garamond"/>
          <w:b/>
          <w:spacing w:val="79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ремонт\</w:t>
      </w:r>
    </w:p>
    <w:p>
      <w:pPr>
        <w:tabs>
          <w:tab w:pos="8115" w:val="left" w:leader="none"/>
          <w:tab w:pos="9531" w:val="left" w:leader="none"/>
        </w:tabs>
        <w:spacing w:line="225" w:lineRule="auto" w:before="78"/>
        <w:ind w:left="2655" w:right="0" w:firstLine="0"/>
        <w:jc w:val="left"/>
        <w:rPr>
          <w:rFonts w:ascii="Garamond" w:hAnsi="Garamond"/>
          <w:b/>
          <w:position w:val="-6"/>
          <w:sz w:val="18"/>
        </w:rPr>
      </w:pPr>
      <w:r>
        <w:rPr>
          <w:rFonts w:ascii="Trebuchet MS" w:hAnsi="Trebuchet MS"/>
          <w:b/>
          <w:sz w:val="15"/>
        </w:rPr>
        <w:t>1Io</w:t>
      </w:r>
      <w:r>
        <w:rPr>
          <w:rFonts w:ascii="Trebuchet MS" w:hAnsi="Trebuchet MS"/>
          <w:b/>
          <w:spacing w:val="-22"/>
          <w:sz w:val="15"/>
        </w:rPr>
        <w:t> </w:t>
      </w:r>
      <w:r>
        <w:rPr>
          <w:rFonts w:ascii="Trebuchet MS" w:hAnsi="Trebuchet MS"/>
          <w:b/>
          <w:sz w:val="15"/>
        </w:rPr>
        <w:t>M</w:t>
      </w:r>
      <w:r>
        <w:rPr>
          <w:rFonts w:ascii="Trebuchet MS" w:hAnsi="Trebuchet MS"/>
          <w:b/>
          <w:spacing w:val="-13"/>
          <w:sz w:val="15"/>
        </w:rPr>
        <w:t> </w:t>
      </w:r>
      <w:r>
        <w:rPr>
          <w:rFonts w:ascii="Trebuchet MS" w:hAnsi="Trebuchet MS"/>
          <w:b/>
          <w:sz w:val="15"/>
        </w:rPr>
        <w:t>o</w:t>
      </w:r>
      <w:r>
        <w:rPr>
          <w:rFonts w:ascii="Trebuchet MS" w:hAnsi="Trebuchet MS"/>
          <w:b/>
          <w:spacing w:val="-21"/>
          <w:sz w:val="15"/>
        </w:rPr>
        <w:t> </w:t>
      </w:r>
      <w:r>
        <w:rPr>
          <w:rFonts w:ascii="Trebuchet MS" w:hAnsi="Trebuchet MS"/>
          <w:b/>
          <w:sz w:val="15"/>
        </w:rPr>
        <w:t>u</w:t>
      </w:r>
      <w:r>
        <w:rPr>
          <w:rFonts w:ascii="Trebuchet MS" w:hAnsi="Trebuchet MS"/>
          <w:b/>
          <w:spacing w:val="-19"/>
          <w:sz w:val="15"/>
        </w:rPr>
        <w:t> </w:t>
      </w:r>
      <w:r>
        <w:rPr>
          <w:rFonts w:ascii="Trebuchet MS" w:hAnsi="Trebuchet MS"/>
          <w:b/>
          <w:sz w:val="15"/>
        </w:rPr>
        <w:t>u</w:t>
      </w:r>
      <w:r>
        <w:rPr>
          <w:rFonts w:ascii="Trebuchet MS" w:hAnsi="Trebuchet MS"/>
          <w:b/>
          <w:spacing w:val="-19"/>
          <w:sz w:val="15"/>
        </w:rPr>
        <w:t> </w:t>
      </w:r>
      <w:r>
        <w:rPr>
          <w:rFonts w:ascii="Trebuchet MS" w:hAnsi="Trebuchet MS"/>
          <w:b/>
          <w:sz w:val="15"/>
        </w:rPr>
        <w:t>n</w:t>
      </w:r>
      <w:r>
        <w:rPr>
          <w:rFonts w:ascii="Trebuchet MS" w:hAnsi="Trebuchet MS"/>
          <w:b/>
          <w:spacing w:val="-20"/>
          <w:sz w:val="15"/>
        </w:rPr>
        <w:t> </w:t>
      </w:r>
      <w:r>
        <w:rPr>
          <w:rFonts w:ascii="Trebuchet MS" w:hAnsi="Trebuchet MS"/>
          <w:b/>
          <w:sz w:val="15"/>
        </w:rPr>
        <w:t>iK</w:t>
      </w:r>
      <w:r>
        <w:rPr>
          <w:rFonts w:ascii="Trebuchet MS" w:hAnsi="Trebuchet MS"/>
          <w:b/>
          <w:spacing w:val="48"/>
          <w:sz w:val="15"/>
        </w:rPr>
        <w:t> </w:t>
      </w:r>
      <w:r>
        <w:rPr>
          <w:rFonts w:ascii="Garamond" w:hAnsi="Garamond"/>
          <w:b/>
          <w:spacing w:val="11"/>
          <w:sz w:val="17"/>
        </w:rPr>
        <w:t>повара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11"/>
          <w:position w:val="-6"/>
          <w:sz w:val="17"/>
        </w:rPr>
        <w:t>304</w:t>
      </w:r>
      <w:r>
        <w:rPr>
          <w:rFonts w:ascii="Garamond" w:hAnsi="Garamond"/>
          <w:b/>
          <w:spacing w:val="-26"/>
          <w:position w:val="-6"/>
          <w:sz w:val="17"/>
        </w:rPr>
        <w:t> </w:t>
      </w:r>
      <w:r>
        <w:rPr>
          <w:rFonts w:ascii="Garamond" w:hAnsi="Garamond"/>
          <w:b/>
          <w:position w:val="-6"/>
          <w:sz w:val="17"/>
        </w:rPr>
        <w:t>Х</w:t>
      </w:r>
      <w:r>
        <w:rPr>
          <w:rFonts w:ascii="Garamond" w:hAnsi="Garamond"/>
          <w:b/>
          <w:spacing w:val="54"/>
          <w:position w:val="-6"/>
          <w:sz w:val="17"/>
        </w:rPr>
        <w:t> </w:t>
      </w:r>
      <w:r>
        <w:rPr>
          <w:rFonts w:ascii="Garamond" w:hAnsi="Garamond"/>
          <w:b/>
          <w:position w:val="-6"/>
          <w:sz w:val="17"/>
        </w:rPr>
        <w:t>0</w:t>
      </w:r>
      <w:r>
        <w:rPr>
          <w:rFonts w:ascii="Garamond" w:hAnsi="Garamond"/>
          <w:b/>
          <w:spacing w:val="-9"/>
          <w:position w:val="-6"/>
          <w:sz w:val="17"/>
        </w:rPr>
        <w:t> </w:t>
      </w:r>
      <w:r>
        <w:rPr>
          <w:rFonts w:ascii="Garamond" w:hAnsi="Garamond"/>
          <w:b/>
          <w:spacing w:val="-10"/>
          <w:position w:val="-6"/>
          <w:sz w:val="17"/>
        </w:rPr>
        <w:t>0</w:t>
      </w:r>
      <w:r>
        <w:rPr>
          <w:rFonts w:ascii="Garamond" w:hAnsi="Garamond"/>
          <w:b/>
          <w:position w:val="-6"/>
          <w:sz w:val="17"/>
        </w:rPr>
        <w:tab/>
      </w:r>
      <w:r>
        <w:rPr>
          <w:rFonts w:ascii="Garamond" w:hAnsi="Garamond"/>
          <w:b/>
          <w:spacing w:val="-10"/>
          <w:position w:val="-6"/>
          <w:sz w:val="18"/>
        </w:rPr>
        <w:t>|</w:t>
      </w:r>
    </w:p>
    <w:p>
      <w:pPr>
        <w:spacing w:line="186" w:lineRule="exact" w:before="0"/>
        <w:ind w:left="2691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pacing w:val="9"/>
          <w:sz w:val="17"/>
        </w:rPr>
        <w:t>Злектрик</w:t>
      </w:r>
    </w:p>
    <w:p>
      <w:pPr>
        <w:tabs>
          <w:tab w:pos="8127" w:val="left" w:leader="none"/>
        </w:tabs>
        <w:spacing w:line="232" w:lineRule="auto" w:before="87"/>
        <w:ind w:left="2631" w:right="0" w:firstLine="0"/>
        <w:jc w:val="left"/>
        <w:rPr>
          <w:rFonts w:ascii="Garamond" w:hAnsi="Garamond"/>
          <w:b/>
          <w:position w:val="-7"/>
          <w:sz w:val="17"/>
        </w:rPr>
      </w:pP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стопник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position w:val="-7"/>
          <w:sz w:val="17"/>
        </w:rPr>
        <w:t>3</w:t>
      </w:r>
      <w:r>
        <w:rPr>
          <w:rFonts w:ascii="Garamond" w:hAnsi="Garamond"/>
          <w:b/>
          <w:spacing w:val="-12"/>
          <w:position w:val="-7"/>
          <w:sz w:val="17"/>
        </w:rPr>
        <w:t> </w:t>
      </w:r>
      <w:r>
        <w:rPr>
          <w:rFonts w:ascii="Garamond" w:hAnsi="Garamond"/>
          <w:b/>
          <w:position w:val="-7"/>
          <w:sz w:val="17"/>
        </w:rPr>
        <w:t>0</w:t>
      </w:r>
      <w:r>
        <w:rPr>
          <w:rFonts w:ascii="Garamond" w:hAnsi="Garamond"/>
          <w:b/>
          <w:spacing w:val="-12"/>
          <w:position w:val="-7"/>
          <w:sz w:val="17"/>
        </w:rPr>
        <w:t> </w:t>
      </w:r>
      <w:r>
        <w:rPr>
          <w:rFonts w:ascii="Garamond" w:hAnsi="Garamond"/>
          <w:b/>
          <w:position w:val="-7"/>
          <w:sz w:val="17"/>
        </w:rPr>
        <w:t>4</w:t>
      </w:r>
      <w:r>
        <w:rPr>
          <w:rFonts w:ascii="Garamond" w:hAnsi="Garamond"/>
          <w:b/>
          <w:spacing w:val="-11"/>
          <w:position w:val="-7"/>
          <w:sz w:val="17"/>
        </w:rPr>
        <w:t> </w:t>
      </w:r>
      <w:r>
        <w:rPr>
          <w:rFonts w:ascii="Garamond" w:hAnsi="Garamond"/>
          <w:b/>
          <w:position w:val="-7"/>
          <w:sz w:val="17"/>
        </w:rPr>
        <w:t>X</w:t>
      </w:r>
      <w:r>
        <w:rPr>
          <w:rFonts w:ascii="Garamond" w:hAnsi="Garamond"/>
          <w:b/>
          <w:spacing w:val="8"/>
          <w:position w:val="-7"/>
          <w:sz w:val="17"/>
        </w:rPr>
        <w:t> </w:t>
      </w:r>
      <w:r>
        <w:rPr>
          <w:rFonts w:ascii="Garamond" w:hAnsi="Garamond"/>
          <w:b/>
          <w:position w:val="-7"/>
          <w:sz w:val="17"/>
        </w:rPr>
        <w:t>0</w:t>
      </w:r>
      <w:r>
        <w:rPr>
          <w:rFonts w:ascii="Garamond" w:hAnsi="Garamond"/>
          <w:b/>
          <w:spacing w:val="-15"/>
          <w:position w:val="-7"/>
          <w:sz w:val="17"/>
        </w:rPr>
        <w:t> </w:t>
      </w:r>
      <w:r>
        <w:rPr>
          <w:rFonts w:ascii="Garamond" w:hAnsi="Garamond"/>
          <w:b/>
          <w:spacing w:val="-10"/>
          <w:position w:val="-7"/>
          <w:sz w:val="17"/>
        </w:rPr>
        <w:t>0</w:t>
      </w:r>
    </w:p>
    <w:p>
      <w:pPr>
        <w:tabs>
          <w:tab w:pos="8127" w:val="left" w:leader="none"/>
        </w:tabs>
        <w:spacing w:line="225" w:lineRule="auto" w:before="0"/>
        <w:ind w:left="2619" w:right="0" w:firstLine="0"/>
        <w:jc w:val="left"/>
        <w:rPr>
          <w:rFonts w:ascii="Garamond" w:hAnsi="Garamond"/>
          <w:b/>
          <w:position w:val="-9"/>
          <w:sz w:val="17"/>
        </w:rPr>
      </w:pPr>
      <w:r>
        <w:rPr>
          <w:rFonts w:ascii="Garamond" w:hAnsi="Garamond"/>
          <w:b/>
          <w:sz w:val="17"/>
        </w:rPr>
        <w:t>С</w:t>
      </w:r>
      <w:r>
        <w:rPr>
          <w:rFonts w:ascii="Garamond" w:hAnsi="Garamond"/>
          <w:b/>
          <w:spacing w:val="-14"/>
          <w:sz w:val="17"/>
        </w:rPr>
        <w:t> </w:t>
      </w:r>
      <w:r>
        <w:rPr>
          <w:rFonts w:ascii="Garamond" w:hAnsi="Garamond"/>
          <w:b/>
          <w:spacing w:val="9"/>
          <w:sz w:val="17"/>
        </w:rPr>
        <w:t>торож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12"/>
          <w:position w:val="-9"/>
          <w:sz w:val="17"/>
        </w:rPr>
        <w:t>304</w:t>
      </w:r>
      <w:r>
        <w:rPr>
          <w:rFonts w:ascii="Garamond" w:hAnsi="Garamond"/>
          <w:b/>
          <w:spacing w:val="-23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Х</w:t>
      </w:r>
      <w:r>
        <w:rPr>
          <w:rFonts w:ascii="Garamond" w:hAnsi="Garamond"/>
          <w:b/>
          <w:spacing w:val="47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0</w:t>
      </w:r>
      <w:r>
        <w:rPr>
          <w:rFonts w:ascii="Garamond" w:hAnsi="Garamond"/>
          <w:b/>
          <w:spacing w:val="-14"/>
          <w:position w:val="-9"/>
          <w:sz w:val="17"/>
        </w:rPr>
        <w:t> </w:t>
      </w:r>
      <w:r>
        <w:rPr>
          <w:rFonts w:ascii="Garamond" w:hAnsi="Garamond"/>
          <w:b/>
          <w:spacing w:val="-10"/>
          <w:position w:val="-9"/>
          <w:sz w:val="17"/>
        </w:rPr>
        <w:t>0</w:t>
      </w:r>
    </w:p>
    <w:p>
      <w:pPr>
        <w:tabs>
          <w:tab w:pos="8139" w:val="left" w:leader="none"/>
        </w:tabs>
        <w:spacing w:line="218" w:lineRule="auto" w:before="0"/>
        <w:ind w:left="2619" w:right="0" w:firstLine="0"/>
        <w:jc w:val="left"/>
        <w:rPr>
          <w:rFonts w:ascii="Garamond" w:hAnsi="Garamond"/>
          <w:b/>
          <w:position w:val="-9"/>
          <w:sz w:val="17"/>
        </w:rPr>
      </w:pPr>
      <w:r>
        <w:rPr>
          <w:rFonts w:ascii="Garamond" w:hAnsi="Garamond"/>
          <w:b/>
          <w:sz w:val="17"/>
        </w:rPr>
        <w:t>1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pacing w:val="-2"/>
          <w:sz w:val="17"/>
        </w:rPr>
        <w:t>1рачка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position w:val="-9"/>
          <w:sz w:val="17"/>
        </w:rPr>
        <w:t>3</w:t>
      </w:r>
      <w:r>
        <w:rPr>
          <w:rFonts w:ascii="Garamond" w:hAnsi="Garamond"/>
          <w:b/>
          <w:spacing w:val="-14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0</w:t>
      </w:r>
      <w:r>
        <w:rPr>
          <w:rFonts w:ascii="Garamond" w:hAnsi="Garamond"/>
          <w:b/>
          <w:spacing w:val="-13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4</w:t>
      </w:r>
      <w:r>
        <w:rPr>
          <w:rFonts w:ascii="Garamond" w:hAnsi="Garamond"/>
          <w:b/>
          <w:spacing w:val="-11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X</w:t>
      </w:r>
      <w:r>
        <w:rPr>
          <w:rFonts w:ascii="Garamond" w:hAnsi="Garamond"/>
          <w:b/>
          <w:spacing w:val="3"/>
          <w:position w:val="-9"/>
          <w:sz w:val="17"/>
        </w:rPr>
        <w:t> </w:t>
      </w:r>
      <w:r>
        <w:rPr>
          <w:rFonts w:ascii="Garamond" w:hAnsi="Garamond"/>
          <w:b/>
          <w:position w:val="-9"/>
          <w:sz w:val="17"/>
        </w:rPr>
        <w:t>0</w:t>
      </w:r>
      <w:r>
        <w:rPr>
          <w:rFonts w:ascii="Garamond" w:hAnsi="Garamond"/>
          <w:b/>
          <w:spacing w:val="-11"/>
          <w:position w:val="-9"/>
          <w:sz w:val="17"/>
        </w:rPr>
        <w:t> </w:t>
      </w:r>
      <w:r>
        <w:rPr>
          <w:rFonts w:ascii="Garamond" w:hAnsi="Garamond"/>
          <w:b/>
          <w:spacing w:val="-10"/>
          <w:position w:val="-9"/>
          <w:sz w:val="17"/>
        </w:rPr>
        <w:t>0</w:t>
      </w:r>
    </w:p>
    <w:p>
      <w:pPr>
        <w:spacing w:line="190" w:lineRule="exact" w:before="0"/>
        <w:ind w:left="2607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8"/>
        </w:rPr>
        <w:t>\</w:t>
      </w:r>
      <w:r>
        <w:rPr>
          <w:rFonts w:ascii="Garamond" w:hAnsi="Garamond"/>
          <w:b/>
          <w:spacing w:val="12"/>
          <w:sz w:val="18"/>
        </w:rPr>
        <w:t> </w:t>
      </w:r>
      <w:r>
        <w:rPr>
          <w:rFonts w:ascii="Garamond" w:hAnsi="Garamond"/>
          <w:b/>
          <w:spacing w:val="11"/>
          <w:sz w:val="17"/>
        </w:rPr>
        <w:t>борш</w:t>
      </w:r>
      <w:r>
        <w:rPr>
          <w:rFonts w:ascii="Garamond" w:hAnsi="Garamond"/>
          <w:b/>
          <w:spacing w:val="-17"/>
          <w:sz w:val="17"/>
        </w:rPr>
        <w:t> </w:t>
      </w:r>
      <w:r>
        <w:rPr>
          <w:rFonts w:ascii="Garamond" w:hAnsi="Garamond"/>
          <w:b/>
          <w:spacing w:val="-5"/>
          <w:sz w:val="17"/>
        </w:rPr>
        <w:t>пк</w:t>
      </w:r>
    </w:p>
    <w:p>
      <w:pPr>
        <w:tabs>
          <w:tab w:pos="8139" w:val="left" w:leader="none"/>
        </w:tabs>
        <w:spacing w:line="232" w:lineRule="auto" w:before="66"/>
        <w:ind w:left="2607" w:right="0" w:firstLine="0"/>
        <w:jc w:val="left"/>
        <w:rPr>
          <w:rFonts w:ascii="Garamond" w:hAnsi="Garamond"/>
          <w:b/>
          <w:position w:val="-10"/>
          <w:sz w:val="17"/>
        </w:rPr>
      </w:pPr>
      <w:r>
        <w:rPr>
          <w:rFonts w:ascii="Garamond" w:hAnsi="Garamond"/>
          <w:b/>
          <w:sz w:val="17"/>
        </w:rPr>
        <w:t>К\</w:t>
      </w:r>
      <w:r>
        <w:rPr>
          <w:rFonts w:ascii="Garamond" w:hAnsi="Garamond"/>
          <w:b/>
          <w:spacing w:val="-6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чонны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п</w:t>
      </w:r>
      <w:r>
        <w:rPr>
          <w:rFonts w:ascii="Garamond" w:hAnsi="Garamond"/>
          <w:b/>
          <w:spacing w:val="48"/>
          <w:sz w:val="17"/>
        </w:rPr>
        <w:t> </w:t>
      </w:r>
      <w:r>
        <w:rPr>
          <w:rFonts w:ascii="Garamond" w:hAnsi="Garamond"/>
          <w:b/>
          <w:spacing w:val="11"/>
          <w:sz w:val="17"/>
        </w:rPr>
        <w:t>рабочий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position w:val="-10"/>
          <w:sz w:val="17"/>
        </w:rPr>
        <w:t>3</w:t>
      </w:r>
      <w:r>
        <w:rPr>
          <w:rFonts w:ascii="Garamond" w:hAnsi="Garamond"/>
          <w:b/>
          <w:spacing w:val="-12"/>
          <w:position w:val="-10"/>
          <w:sz w:val="17"/>
        </w:rPr>
        <w:t> </w:t>
      </w:r>
      <w:r>
        <w:rPr>
          <w:rFonts w:ascii="Garamond" w:hAnsi="Garamond"/>
          <w:b/>
          <w:position w:val="-10"/>
          <w:sz w:val="17"/>
        </w:rPr>
        <w:t>0</w:t>
      </w:r>
      <w:r>
        <w:rPr>
          <w:rFonts w:ascii="Garamond" w:hAnsi="Garamond"/>
          <w:b/>
          <w:spacing w:val="-12"/>
          <w:position w:val="-10"/>
          <w:sz w:val="17"/>
        </w:rPr>
        <w:t> </w:t>
      </w:r>
      <w:r>
        <w:rPr>
          <w:rFonts w:ascii="Garamond" w:hAnsi="Garamond"/>
          <w:b/>
          <w:position w:val="-10"/>
          <w:sz w:val="17"/>
        </w:rPr>
        <w:t>4</w:t>
      </w:r>
      <w:r>
        <w:rPr>
          <w:rFonts w:ascii="Garamond" w:hAnsi="Garamond"/>
          <w:b/>
          <w:spacing w:val="-11"/>
          <w:position w:val="-10"/>
          <w:sz w:val="17"/>
        </w:rPr>
        <w:t> </w:t>
      </w:r>
      <w:r>
        <w:rPr>
          <w:rFonts w:ascii="Garamond" w:hAnsi="Garamond"/>
          <w:b/>
          <w:position w:val="-10"/>
          <w:sz w:val="17"/>
        </w:rPr>
        <w:t>X</w:t>
      </w:r>
      <w:r>
        <w:rPr>
          <w:rFonts w:ascii="Garamond" w:hAnsi="Garamond"/>
          <w:b/>
          <w:spacing w:val="8"/>
          <w:position w:val="-10"/>
          <w:sz w:val="17"/>
        </w:rPr>
        <w:t> </w:t>
      </w:r>
      <w:r>
        <w:rPr>
          <w:rFonts w:ascii="Garamond" w:hAnsi="Garamond"/>
          <w:b/>
          <w:position w:val="-10"/>
          <w:sz w:val="17"/>
        </w:rPr>
        <w:t>0</w:t>
      </w:r>
      <w:r>
        <w:rPr>
          <w:rFonts w:ascii="Garamond" w:hAnsi="Garamond"/>
          <w:b/>
          <w:spacing w:val="-9"/>
          <w:position w:val="-10"/>
          <w:sz w:val="17"/>
        </w:rPr>
        <w:t> </w:t>
      </w:r>
      <w:r>
        <w:rPr>
          <w:rFonts w:ascii="Garamond" w:hAnsi="Garamond"/>
          <w:b/>
          <w:spacing w:val="-10"/>
          <w:position w:val="-10"/>
          <w:sz w:val="17"/>
        </w:rPr>
        <w:t>0</w:t>
      </w:r>
    </w:p>
    <w:p>
      <w:pPr>
        <w:pStyle w:val="ListParagraph"/>
        <w:numPr>
          <w:ilvl w:val="0"/>
          <w:numId w:val="12"/>
        </w:numPr>
        <w:tabs>
          <w:tab w:pos="795" w:val="left" w:leader="none"/>
        </w:tabs>
        <w:spacing w:line="207" w:lineRule="exact" w:before="0" w:after="0"/>
        <w:ind w:left="795" w:right="0" w:hanging="72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position w:val="2"/>
          <w:sz w:val="17"/>
        </w:rPr>
        <w:t>1</w:t>
      </w:r>
      <w:r>
        <w:rPr>
          <w:rFonts w:ascii="Garamond" w:hAnsi="Garamond"/>
          <w:b/>
          <w:spacing w:val="-25"/>
          <w:position w:val="2"/>
          <w:sz w:val="17"/>
        </w:rPr>
        <w:t> </w:t>
      </w:r>
      <w:r>
        <w:rPr>
          <w:rFonts w:ascii="Garamond" w:hAnsi="Garamond"/>
          <w:b/>
          <w:spacing w:val="11"/>
          <w:position w:val="2"/>
          <w:sz w:val="17"/>
        </w:rPr>
        <w:t>!роф</w:t>
      </w:r>
      <w:r>
        <w:rPr>
          <w:rFonts w:ascii="Garamond" w:hAnsi="Garamond"/>
          <w:b/>
          <w:spacing w:val="-13"/>
          <w:position w:val="2"/>
          <w:sz w:val="17"/>
        </w:rPr>
        <w:t> </w:t>
      </w:r>
      <w:r>
        <w:rPr>
          <w:rFonts w:ascii="Garamond" w:hAnsi="Garamond"/>
          <w:b/>
          <w:spacing w:val="11"/>
          <w:position w:val="2"/>
          <w:sz w:val="17"/>
        </w:rPr>
        <w:t>сссм</w:t>
      </w:r>
      <w:r>
        <w:rPr>
          <w:rFonts w:ascii="Garamond" w:hAnsi="Garamond"/>
          <w:b/>
          <w:spacing w:val="-18"/>
          <w:position w:val="2"/>
          <w:sz w:val="17"/>
        </w:rPr>
        <w:t> </w:t>
      </w:r>
      <w:r>
        <w:rPr>
          <w:rFonts w:ascii="Garamond" w:hAnsi="Garamond"/>
          <w:b/>
          <w:spacing w:val="15"/>
          <w:position w:val="2"/>
          <w:sz w:val="17"/>
        </w:rPr>
        <w:t>ональная</w:t>
      </w:r>
      <w:r>
        <w:rPr>
          <w:rFonts w:ascii="Garamond" w:hAnsi="Garamond"/>
          <w:b/>
          <w:spacing w:val="54"/>
          <w:position w:val="2"/>
          <w:sz w:val="17"/>
        </w:rPr>
        <w:t> </w:t>
      </w:r>
      <w:r>
        <w:rPr>
          <w:rFonts w:ascii="Garamond" w:hAnsi="Garamond"/>
          <w:b/>
          <w:spacing w:val="13"/>
          <w:sz w:val="17"/>
        </w:rPr>
        <w:t>квали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z w:val="17"/>
        </w:rPr>
        <w:t>ф</w:t>
      </w:r>
      <w:r>
        <w:rPr>
          <w:rFonts w:ascii="Garamond" w:hAnsi="Garamond"/>
          <w:b/>
          <w:spacing w:val="-11"/>
          <w:sz w:val="17"/>
        </w:rPr>
        <w:t> </w:t>
      </w:r>
      <w:r>
        <w:rPr>
          <w:rFonts w:ascii="Garamond" w:hAnsi="Garamond"/>
          <w:b/>
          <w:spacing w:val="16"/>
          <w:sz w:val="17"/>
        </w:rPr>
        <w:t>икационн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ая</w:t>
      </w:r>
      <w:r>
        <w:rPr>
          <w:rFonts w:ascii="Garamond" w:hAnsi="Garamond"/>
          <w:b/>
          <w:spacing w:val="43"/>
          <w:sz w:val="17"/>
        </w:rPr>
        <w:t> </w:t>
      </w:r>
      <w:r>
        <w:rPr>
          <w:rFonts w:ascii="Garamond" w:hAnsi="Garamond"/>
          <w:b/>
          <w:spacing w:val="14"/>
          <w:sz w:val="17"/>
        </w:rPr>
        <w:t>групп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pacing w:val="-10"/>
          <w:sz w:val="17"/>
        </w:rPr>
        <w:t>а</w:t>
      </w:r>
    </w:p>
    <w:p>
      <w:pPr>
        <w:pStyle w:val="ListParagraph"/>
        <w:spacing w:after="0" w:line="207" w:lineRule="exact"/>
        <w:jc w:val="left"/>
        <w:rPr>
          <w:rFonts w:ascii="Garamond" w:hAnsi="Garamond"/>
          <w:b/>
          <w:sz w:val="17"/>
        </w:rPr>
        <w:sectPr>
          <w:type w:val="continuous"/>
          <w:pgSz w:w="11490" w:h="15360"/>
          <w:pgMar w:top="960" w:bottom="280" w:left="992" w:right="708"/>
        </w:sectPr>
      </w:pPr>
    </w:p>
    <w:p>
      <w:pPr>
        <w:spacing w:before="36"/>
        <w:ind w:left="891" w:right="0" w:firstLine="0"/>
        <w:jc w:val="left"/>
        <w:rPr>
          <w:rFonts w:ascii="Garamond" w:hAnsi="Garamond"/>
          <w:b/>
          <w:sz w:val="17"/>
        </w:rPr>
      </w:pP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7"/>
          <w:sz w:val="17"/>
        </w:rPr>
        <w:t> </w:t>
      </w:r>
      <w:r>
        <w:rPr>
          <w:rFonts w:ascii="Garamond" w:hAnsi="Garamond"/>
          <w:b/>
          <w:sz w:val="17"/>
        </w:rPr>
        <w:t>бщ</w:t>
      </w:r>
      <w:r>
        <w:rPr>
          <w:rFonts w:ascii="Garamond" w:hAnsi="Garamond"/>
          <w:b/>
          <w:spacing w:val="-5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сотраслсвы</w:t>
      </w:r>
      <w:r>
        <w:rPr>
          <w:rFonts w:ascii="Garamond" w:hAnsi="Garamond"/>
          <w:b/>
          <w:spacing w:val="-8"/>
          <w:sz w:val="17"/>
        </w:rPr>
        <w:t> </w:t>
      </w:r>
      <w:r>
        <w:rPr>
          <w:rFonts w:ascii="Garamond" w:hAnsi="Garamond"/>
          <w:b/>
          <w:spacing w:val="-10"/>
          <w:sz w:val="17"/>
        </w:rPr>
        <w:t>е</w:t>
      </w:r>
    </w:p>
    <w:p>
      <w:pPr>
        <w:spacing w:line="165" w:lineRule="exact" w:before="53"/>
        <w:ind w:left="87" w:right="0" w:firstLine="0"/>
        <w:jc w:val="left"/>
        <w:rPr>
          <w:rFonts w:ascii="Garamond" w:hAnsi="Garamond"/>
          <w:b/>
          <w:sz w:val="18"/>
        </w:rPr>
      </w:pPr>
      <w:r>
        <w:rPr>
          <w:rFonts w:ascii="Garamond" w:hAnsi="Garamond"/>
          <w:b/>
          <w:sz w:val="18"/>
        </w:rPr>
        <w:t>!</w:t>
      </w:r>
      <w:r>
        <w:rPr>
          <w:rFonts w:ascii="Garamond" w:hAnsi="Garamond"/>
          <w:b/>
          <w:spacing w:val="10"/>
          <w:sz w:val="18"/>
        </w:rPr>
        <w:t> </w:t>
      </w:r>
      <w:r>
        <w:rPr>
          <w:rFonts w:ascii="Garamond" w:hAnsi="Garamond"/>
          <w:b/>
          <w:sz w:val="17"/>
        </w:rPr>
        <w:t>к</w:t>
      </w:r>
      <w:r>
        <w:rPr>
          <w:rFonts w:ascii="Garamond" w:hAnsi="Garamond"/>
          <w:b/>
          <w:spacing w:val="-25"/>
          <w:sz w:val="17"/>
        </w:rPr>
        <w:t> </w:t>
      </w:r>
      <w:r>
        <w:rPr>
          <w:rFonts w:ascii="Garamond" w:hAnsi="Garamond"/>
          <w:b/>
          <w:spacing w:val="12"/>
          <w:sz w:val="17"/>
        </w:rPr>
        <w:t>вал</w:t>
      </w:r>
      <w:r>
        <w:rPr>
          <w:rFonts w:ascii="Garamond" w:hAnsi="Garamond"/>
          <w:b/>
          <w:spacing w:val="-13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22"/>
          <w:sz w:val="17"/>
        </w:rPr>
        <w:t> </w:t>
      </w:r>
      <w:r>
        <w:rPr>
          <w:rFonts w:ascii="Garamond" w:hAnsi="Garamond"/>
          <w:b/>
          <w:sz w:val="17"/>
        </w:rPr>
        <w:t>(1&gt;пкап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и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ли</w:t>
      </w:r>
      <w:r>
        <w:rPr>
          <w:rFonts w:ascii="Garamond" w:hAnsi="Garamond"/>
          <w:b/>
          <w:spacing w:val="-5"/>
          <w:sz w:val="17"/>
        </w:rPr>
        <w:t> </w:t>
      </w:r>
      <w:r>
        <w:rPr>
          <w:rFonts w:ascii="Garamond" w:hAnsi="Garamond"/>
          <w:b/>
          <w:sz w:val="17"/>
        </w:rPr>
        <w:t>н</w:t>
      </w:r>
      <w:r>
        <w:rPr>
          <w:rFonts w:ascii="Garamond" w:hAnsi="Garamond"/>
          <w:b/>
          <w:spacing w:val="-21"/>
          <w:sz w:val="17"/>
        </w:rPr>
        <w:t> </w:t>
      </w:r>
      <w:r>
        <w:rPr>
          <w:rFonts w:ascii="Garamond" w:hAnsi="Garamond"/>
          <w:b/>
          <w:sz w:val="17"/>
        </w:rPr>
        <w:t>м</w:t>
      </w:r>
      <w:r>
        <w:rPr>
          <w:rFonts w:ascii="Garamond" w:hAnsi="Garamond"/>
          <w:b/>
          <w:spacing w:val="-10"/>
          <w:sz w:val="17"/>
        </w:rPr>
        <w:t> </w:t>
      </w:r>
      <w:r>
        <w:rPr>
          <w:rFonts w:ascii="Garamond" w:hAnsi="Garamond"/>
          <w:b/>
          <w:spacing w:val="-10"/>
          <w:sz w:val="18"/>
        </w:rPr>
        <w:t>и</w:t>
      </w:r>
    </w:p>
    <w:p>
      <w:pPr>
        <w:tabs>
          <w:tab w:pos="6699" w:val="left" w:leader="none"/>
        </w:tabs>
        <w:spacing w:before="64"/>
        <w:ind w:left="88" w:right="0" w:firstLine="0"/>
        <w:jc w:val="left"/>
        <w:rPr>
          <w:rFonts w:ascii="Garamond" w:hAnsi="Garamond"/>
          <w:b/>
          <w:position w:val="-1"/>
          <w:sz w:val="18"/>
        </w:rPr>
      </w:pPr>
      <w:r>
        <w:rPr/>
        <w:br w:type="column"/>
      </w:r>
      <w:r>
        <w:rPr>
          <w:rFonts w:ascii="Garamond" w:hAnsi="Garamond"/>
          <w:b/>
          <w:spacing w:val="10"/>
          <w:sz w:val="17"/>
        </w:rPr>
        <w:t>(роф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ессии</w:t>
      </w:r>
      <w:r>
        <w:rPr>
          <w:rFonts w:ascii="Garamond" w:hAnsi="Garamond"/>
          <w:b/>
          <w:spacing w:val="53"/>
          <w:sz w:val="17"/>
        </w:rPr>
        <w:t> </w:t>
      </w:r>
      <w:r>
        <w:rPr>
          <w:rFonts w:ascii="Garamond" w:hAnsi="Garamond"/>
          <w:b/>
          <w:spacing w:val="15"/>
          <w:sz w:val="17"/>
        </w:rPr>
        <w:t>рабоч</w:t>
      </w:r>
      <w:r>
        <w:rPr>
          <w:rFonts w:ascii="Garamond" w:hAnsi="Garamond"/>
          <w:b/>
          <w:spacing w:val="-19"/>
          <w:sz w:val="17"/>
        </w:rPr>
        <w:t> </w:t>
      </w:r>
      <w:r>
        <w:rPr>
          <w:rFonts w:ascii="Garamond" w:hAnsi="Garamond"/>
          <w:b/>
          <w:spacing w:val="10"/>
          <w:sz w:val="17"/>
        </w:rPr>
        <w:t>их</w:t>
      </w:r>
      <w:r>
        <w:rPr>
          <w:rFonts w:ascii="Garamond" w:hAnsi="Garamond"/>
          <w:b/>
          <w:spacing w:val="44"/>
          <w:sz w:val="17"/>
        </w:rPr>
        <w:t> </w:t>
      </w:r>
      <w:r>
        <w:rPr>
          <w:rFonts w:ascii="Garamond" w:hAnsi="Garamond"/>
          <w:b/>
          <w:sz w:val="17"/>
        </w:rPr>
        <w:t>в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то</w:t>
      </w:r>
      <w:r>
        <w:rPr>
          <w:rFonts w:ascii="Garamond" w:hAnsi="Garamond"/>
          <w:b/>
          <w:spacing w:val="-18"/>
          <w:sz w:val="17"/>
        </w:rPr>
        <w:t> </w:t>
      </w:r>
      <w:r>
        <w:rPr>
          <w:rFonts w:ascii="Garamond" w:hAnsi="Garamond"/>
          <w:b/>
          <w:sz w:val="17"/>
        </w:rPr>
        <w:t>р</w:t>
      </w:r>
      <w:r>
        <w:rPr>
          <w:rFonts w:ascii="Garamond" w:hAnsi="Garamond"/>
          <w:b/>
          <w:spacing w:val="-16"/>
          <w:sz w:val="17"/>
        </w:rPr>
        <w:t> </w:t>
      </w:r>
      <w:r>
        <w:rPr>
          <w:rFonts w:ascii="Garamond" w:hAnsi="Garamond"/>
          <w:b/>
          <w:sz w:val="17"/>
        </w:rPr>
        <w:t>о</w:t>
      </w:r>
      <w:r>
        <w:rPr>
          <w:rFonts w:ascii="Garamond" w:hAnsi="Garamond"/>
          <w:b/>
          <w:spacing w:val="-20"/>
          <w:sz w:val="17"/>
        </w:rPr>
        <w:t> </w:t>
      </w:r>
      <w:r>
        <w:rPr>
          <w:rFonts w:ascii="Garamond" w:hAnsi="Garamond"/>
          <w:b/>
          <w:sz w:val="17"/>
        </w:rPr>
        <w:t>го</w:t>
      </w:r>
      <w:r>
        <w:rPr>
          <w:rFonts w:ascii="Garamond" w:hAnsi="Garamond"/>
          <w:b/>
          <w:spacing w:val="49"/>
          <w:sz w:val="17"/>
        </w:rPr>
        <w:t> </w:t>
      </w:r>
      <w:r>
        <w:rPr>
          <w:rFonts w:ascii="Garamond" w:hAnsi="Garamond"/>
          <w:b/>
          <w:spacing w:val="-2"/>
          <w:sz w:val="18"/>
        </w:rPr>
        <w:t>\</w:t>
      </w:r>
      <w:r>
        <w:rPr>
          <w:rFonts w:ascii="Garamond" w:hAnsi="Garamond"/>
          <w:b/>
          <w:spacing w:val="-2"/>
          <w:sz w:val="17"/>
        </w:rPr>
        <w:t>ровня»»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spacing w:val="-10"/>
          <w:position w:val="-1"/>
          <w:sz w:val="18"/>
        </w:rPr>
        <w:t>•</w:t>
      </w:r>
    </w:p>
    <w:p>
      <w:pPr>
        <w:spacing w:after="0"/>
        <w:jc w:val="left"/>
        <w:rPr>
          <w:rFonts w:ascii="Garamond" w:hAnsi="Garamond"/>
          <w:b/>
          <w:position w:val="-1"/>
          <w:sz w:val="18"/>
        </w:rPr>
        <w:sectPr>
          <w:type w:val="continuous"/>
          <w:pgSz w:w="11490" w:h="15360"/>
          <w:pgMar w:top="960" w:bottom="280" w:left="992" w:right="708"/>
          <w:cols w:num="2" w:equalWidth="0">
            <w:col w:w="2471" w:space="73"/>
            <w:col w:w="7246"/>
          </w:cols>
        </w:sectPr>
      </w:pPr>
    </w:p>
    <w:p>
      <w:pPr>
        <w:tabs>
          <w:tab w:pos="2655" w:val="left" w:leader="none"/>
          <w:tab w:pos="7995" w:val="left" w:leader="none"/>
        </w:tabs>
        <w:spacing w:line="347" w:lineRule="exact" w:before="0"/>
        <w:ind w:left="39" w:right="0" w:firstLine="0"/>
        <w:jc w:val="left"/>
        <w:rPr>
          <w:rFonts w:ascii="Garamond" w:hAnsi="Garamond"/>
          <w:b/>
          <w:position w:val="16"/>
          <w:sz w:val="17"/>
        </w:rPr>
      </w:pPr>
      <w:r>
        <w:rPr>
          <w:rFonts w:ascii="Garamond" w:hAnsi="Garamond"/>
          <w:b/>
          <w:position w:val="16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92340" cy="97536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spacing w:val="13"/>
          <w:position w:val="6"/>
          <w:sz w:val="17"/>
        </w:rPr>
        <w:t>вровень</w:t>
      </w:r>
      <w:r>
        <w:rPr>
          <w:rFonts w:ascii="Garamond" w:hAnsi="Garamond"/>
          <w:b/>
          <w:position w:val="6"/>
          <w:sz w:val="17"/>
        </w:rPr>
        <w:tab/>
      </w:r>
      <w:r>
        <w:rPr>
          <w:rFonts w:ascii="Garamond" w:hAnsi="Garamond"/>
          <w:b/>
          <w:spacing w:val="13"/>
          <w:sz w:val="17"/>
        </w:rPr>
        <w:t>Исф-</w:t>
      </w:r>
      <w:r>
        <w:rPr>
          <w:rFonts w:ascii="Garamond" w:hAnsi="Garamond"/>
          <w:b/>
          <w:spacing w:val="5"/>
          <w:sz w:val="17"/>
        </w:rPr>
        <w:t>повар</w:t>
      </w:r>
      <w:r>
        <w:rPr>
          <w:rFonts w:ascii="Garamond" w:hAnsi="Garamond"/>
          <w:b/>
          <w:sz w:val="17"/>
        </w:rPr>
        <w:tab/>
      </w:r>
      <w:r>
        <w:rPr>
          <w:rFonts w:ascii="Garamond" w:hAnsi="Garamond"/>
          <w:b/>
          <w:position w:val="16"/>
          <w:sz w:val="17"/>
        </w:rPr>
        <w:t>1</w:t>
      </w:r>
      <w:r>
        <w:rPr>
          <w:rFonts w:ascii="Garamond" w:hAnsi="Garamond"/>
          <w:b/>
          <w:spacing w:val="43"/>
          <w:position w:val="16"/>
          <w:sz w:val="17"/>
        </w:rPr>
        <w:t> </w:t>
      </w:r>
      <w:r>
        <w:rPr>
          <w:rFonts w:ascii="Garamond" w:hAnsi="Garamond"/>
          <w:b/>
          <w:position w:val="16"/>
          <w:sz w:val="17"/>
        </w:rPr>
        <w:t>3</w:t>
      </w:r>
      <w:r>
        <w:rPr>
          <w:rFonts w:ascii="Garamond" w:hAnsi="Garamond"/>
          <w:b/>
          <w:spacing w:val="-11"/>
          <w:position w:val="16"/>
          <w:sz w:val="17"/>
        </w:rPr>
        <w:t> </w:t>
      </w:r>
      <w:r>
        <w:rPr>
          <w:rFonts w:ascii="Garamond" w:hAnsi="Garamond"/>
          <w:b/>
          <w:position w:val="16"/>
          <w:sz w:val="17"/>
        </w:rPr>
        <w:t>3</w:t>
      </w:r>
      <w:r>
        <w:rPr>
          <w:rFonts w:ascii="Garamond" w:hAnsi="Garamond"/>
          <w:b/>
          <w:spacing w:val="-13"/>
          <w:position w:val="16"/>
          <w:sz w:val="17"/>
        </w:rPr>
        <w:t> </w:t>
      </w:r>
      <w:r>
        <w:rPr>
          <w:rFonts w:ascii="Garamond" w:hAnsi="Garamond"/>
          <w:b/>
          <w:position w:val="16"/>
          <w:sz w:val="17"/>
        </w:rPr>
        <w:t>2</w:t>
      </w:r>
      <w:r>
        <w:rPr>
          <w:rFonts w:ascii="Garamond" w:hAnsi="Garamond"/>
          <w:b/>
          <w:spacing w:val="-12"/>
          <w:position w:val="16"/>
          <w:sz w:val="17"/>
        </w:rPr>
        <w:t> </w:t>
      </w:r>
      <w:r>
        <w:rPr>
          <w:rFonts w:ascii="Garamond" w:hAnsi="Garamond"/>
          <w:b/>
          <w:position w:val="16"/>
          <w:sz w:val="17"/>
        </w:rPr>
        <w:t>4</w:t>
      </w:r>
      <w:r>
        <w:rPr>
          <w:rFonts w:ascii="Garamond" w:hAnsi="Garamond"/>
          <w:b/>
          <w:spacing w:val="48"/>
          <w:position w:val="16"/>
          <w:sz w:val="17"/>
        </w:rPr>
        <w:t> </w:t>
      </w:r>
      <w:r>
        <w:rPr>
          <w:rFonts w:ascii="Garamond" w:hAnsi="Garamond"/>
          <w:b/>
          <w:position w:val="16"/>
          <w:sz w:val="17"/>
        </w:rPr>
        <w:t>0</w:t>
      </w:r>
      <w:r>
        <w:rPr>
          <w:rFonts w:ascii="Garamond" w:hAnsi="Garamond"/>
          <w:b/>
          <w:spacing w:val="-9"/>
          <w:position w:val="16"/>
          <w:sz w:val="17"/>
        </w:rPr>
        <w:t> </w:t>
      </w:r>
      <w:r>
        <w:rPr>
          <w:rFonts w:ascii="Garamond" w:hAnsi="Garamond"/>
          <w:b/>
          <w:spacing w:val="-10"/>
          <w:position w:val="16"/>
          <w:sz w:val="17"/>
        </w:rPr>
        <w:t>0</w:t>
      </w:r>
    </w:p>
    <w:sectPr>
      <w:type w:val="continuous"/>
      <w:pgSz w:w="11490" w:h="15360"/>
      <w:pgMar w:top="960" w:bottom="280" w:left="992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Reference Sans Serif">
    <w:altName w:val="MS Reference Sans Serif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Garamond">
    <w:altName w:val="Garamond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ndara">
    <w:altName w:val="Candar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•"/>
      <w:lvlJc w:val="left"/>
      <w:pPr>
        <w:ind w:left="795" w:hanging="720"/>
      </w:pPr>
      <w:rPr>
        <w:rFonts w:hint="default" w:ascii="Garamond" w:hAnsi="Garamond" w:eastAsia="Garamond" w:cs="Garamond"/>
        <w:b/>
        <w:bCs/>
        <w:i w:val="0"/>
        <w:iCs w:val="0"/>
        <w:spacing w:val="0"/>
        <w:w w:val="100"/>
        <w:position w:val="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7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370" w:hanging="115"/>
      </w:pPr>
      <w:rPr>
        <w:rFonts w:hint="default" w:ascii="Garamond" w:hAnsi="Garamond" w:eastAsia="Garamond" w:cs="Garamond"/>
        <w:b/>
        <w:bCs/>
        <w:i w:val="0"/>
        <w:iCs w:val="0"/>
        <w:spacing w:val="12"/>
        <w:w w:val="91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0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0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1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2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2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3" w:hanging="11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56" w:hanging="709"/>
      </w:pPr>
      <w:rPr>
        <w:rFonts w:hint="default" w:ascii="Garamond" w:hAnsi="Garamond" w:eastAsia="Garamond" w:cs="Garamond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2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7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4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6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9" w:hanging="70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04" w:hanging="168"/>
      </w:pPr>
      <w:rPr>
        <w:rFonts w:hint="default" w:ascii="Garamond" w:hAnsi="Garamond" w:eastAsia="Garamond" w:cs="Garamond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3" w:hanging="62"/>
      </w:pPr>
      <w:rPr>
        <w:rFonts w:hint="default" w:ascii="Garamond" w:hAnsi="Garamond" w:eastAsia="Garamond" w:cs="Garamond"/>
        <w:b/>
        <w:bCs/>
        <w:i w:val="0"/>
        <w:iCs w:val="0"/>
        <w:spacing w:val="-1"/>
        <w:w w:val="75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7" w:hanging="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5" w:hanging="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94" w:hanging="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0" w:hanging="6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84" w:hanging="673"/>
      </w:pPr>
      <w:rPr>
        <w:rFonts w:hint="default" w:ascii="Garamond" w:hAnsi="Garamond" w:eastAsia="Garamond" w:cs="Garamond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6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6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6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1" w:hanging="6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6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6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6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3" w:hanging="67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142" w:hanging="14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5"/>
        <w:w w:val="100"/>
        <w:sz w:val="23"/>
        <w:szCs w:val="23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2" w:hanging="6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0" w:hanging="6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6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0" w:hanging="6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6" w:hanging="6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6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6" w:hanging="6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69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60" w:hanging="6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0" w:hanging="6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9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6" w:hanging="6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9" w:hanging="6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2" w:hanging="6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6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9" w:hanging="6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6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69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0" w:hanging="70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50" w:hanging="7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9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6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5" w:hanging="7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570" w:hanging="6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5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0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0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1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1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1" w:hanging="7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6" w:hanging="7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6" w:hanging="7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0" w:hanging="7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7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0" w:hanging="7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6" w:hanging="7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7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6" w:hanging="7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50" w:hanging="6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5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" w:hanging="7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8" w:hanging="7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6" w:hanging="7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7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2" w:hanging="7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0" w:hanging="7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8" w:hanging="7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6" w:hanging="7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378" w:hanging="69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6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" w:hanging="6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2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0" w:hanging="6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4" w:hanging="6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8" w:hanging="6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72" w:hanging="6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6" w:hanging="6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0" w:hanging="6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4" w:hanging="682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Title" w:type="paragraph">
    <w:name w:val="Title"/>
    <w:basedOn w:val="Normal"/>
    <w:uiPriority w:val="1"/>
    <w:qFormat/>
    <w:pPr>
      <w:ind w:right="508"/>
      <w:jc w:val="center"/>
    </w:pPr>
    <w:rPr>
      <w:rFonts w:ascii="Times New Roman" w:hAnsi="Times New Roman" w:eastAsia="Times New Roman" w:cs="Times New Roman"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" w:firstLine="714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 Хачемизова</dc:creator>
  <dcterms:created xsi:type="dcterms:W3CDTF">2025-03-10T08:24:23Z</dcterms:created>
  <dcterms:modified xsi:type="dcterms:W3CDTF">2025-03-10T08:24:23Z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2025-03-10T00:00:00Z</vt:filetime>
  </property>
  <property fmtid="{D5CDD505-2E9C-101B-9397-08002B2CF9AE}" pid="5" name="Producer">
    <vt:lpwstr>3-Heights(TM) PDF Security Shell 4.8.25.2 (http://www.pdf-tools.com)</vt:lpwstr>
  </property>
</Properties>
</file>